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5A28E" w14:textId="3949A395" w:rsidR="001764F4" w:rsidRDefault="003C5031" w:rsidP="001764F4">
      <w:pPr>
        <w:pStyle w:val="NCEACPHeading1"/>
      </w:pPr>
      <w:r>
        <w:rPr>
          <w:noProof/>
          <w:lang w:val="en-NZ" w:eastAsia="en-NZ"/>
        </w:rPr>
        <mc:AlternateContent>
          <mc:Choice Requires="wps">
            <w:drawing>
              <wp:anchor distT="0" distB="0" distL="114300" distR="114300" simplePos="0" relativeHeight="251658752" behindDoc="0" locked="0" layoutInCell="1" allowOverlap="1" wp14:anchorId="2DEE816D" wp14:editId="015BC34D">
                <wp:simplePos x="0" y="0"/>
                <wp:positionH relativeFrom="column">
                  <wp:posOffset>5109259</wp:posOffset>
                </wp:positionH>
                <wp:positionV relativeFrom="paragraph">
                  <wp:posOffset>461498</wp:posOffset>
                </wp:positionV>
                <wp:extent cx="1111250" cy="2127250"/>
                <wp:effectExtent l="6350" t="9525" r="635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127250"/>
                        </a:xfrm>
                        <a:prstGeom prst="rect">
                          <a:avLst/>
                        </a:prstGeom>
                        <a:solidFill>
                          <a:srgbClr val="FFFFFF"/>
                        </a:solidFill>
                        <a:ln w="9525">
                          <a:solidFill>
                            <a:srgbClr val="000000"/>
                          </a:solidFill>
                          <a:miter lim="800000"/>
                          <a:headEnd/>
                          <a:tailEnd/>
                        </a:ln>
                      </wps:spPr>
                      <wps:txbx>
                        <w:txbxContent>
                          <w:p w14:paraId="04A84E92" w14:textId="77777777" w:rsidR="0059117B" w:rsidRPr="003C5031" w:rsidRDefault="0059117B">
                            <w:pPr>
                              <w:rPr>
                                <w:lang w:val="en-NZ"/>
                              </w:rPr>
                            </w:pPr>
                            <w:bookmarkStart w:id="0" w:name="_GoBack"/>
                            <w:r>
                              <w:rPr>
                                <w:lang w:val="en-NZ"/>
                              </w:rPr>
                              <w:t>This task requires phone numbers for local farmers and would benefit from internet access so could pose an access issue for some students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E816D" id="_x0000_t202" coordsize="21600,21600" o:spt="202" path="m,l,21600r21600,l21600,xe">
                <v:stroke joinstyle="miter"/>
                <v:path gradientshapeok="t" o:connecttype="rect"/>
              </v:shapetype>
              <v:shape id="Text Box 4" o:spid="_x0000_s1026" type="#_x0000_t202" style="position:absolute;left:0;text-align:left;margin-left:402.3pt;margin-top:36.35pt;width:87.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">
                <v:textbox>
                  <w:txbxContent>
                    <w:p w14:paraId="04A84E92" w14:textId="77777777" w:rsidR="0059117B" w:rsidRPr="003C5031" w:rsidRDefault="0059117B">
                      <w:pPr>
                        <w:rPr>
                          <w:lang w:val="en-NZ"/>
                        </w:rPr>
                      </w:pPr>
                      <w:bookmarkStart w:id="1" w:name="_GoBack"/>
                      <w:r>
                        <w:rPr>
                          <w:lang w:val="en-NZ"/>
                        </w:rPr>
                        <w:t>This task requires phone numbers for local farmers and would benefit from internet access so could pose an access issue for some students</w:t>
                      </w:r>
                      <w:bookmarkEnd w:id="1"/>
                    </w:p>
                  </w:txbxContent>
                </v:textbox>
              </v:shape>
            </w:pict>
          </mc:Fallback>
        </mc:AlternateContent>
      </w:r>
      <w:r>
        <w:rPr>
          <w:noProof/>
          <w:lang w:val="en-NZ" w:eastAsia="en-NZ"/>
        </w:rPr>
        <mc:AlternateContent>
          <mc:Choice Requires="wps">
            <w:drawing>
              <wp:anchor distT="0" distB="0" distL="114300" distR="114300" simplePos="0" relativeHeight="251657728" behindDoc="0" locked="0" layoutInCell="1" allowOverlap="1" wp14:anchorId="2A4F631C" wp14:editId="591564F7">
                <wp:simplePos x="0" y="0"/>
                <wp:positionH relativeFrom="column">
                  <wp:posOffset>5055382</wp:posOffset>
                </wp:positionH>
                <wp:positionV relativeFrom="paragraph">
                  <wp:posOffset>-682918</wp:posOffset>
                </wp:positionV>
                <wp:extent cx="1198880" cy="8229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647C580B" w14:textId="77777777" w:rsidR="00D7211D" w:rsidRPr="00CE4B44" w:rsidRDefault="00D7211D" w:rsidP="001764F4">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631C" id="Text Box 13" o:spid="_x0000_s1027" type="#_x0000_t202" style="position:absolute;left:0;text-align:left;margin-left:398.05pt;margin-top:-53.7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VJRA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" filled="f" stroked="f">
                <v:textbox inset=",7.2pt,,7.2pt">
                  <w:txbxContent>
                    <w:p w14:paraId="647C580B" w14:textId="77777777" w:rsidR="00D7211D" w:rsidRPr="00CE4B44" w:rsidRDefault="00D7211D" w:rsidP="001764F4">
                      <w:pPr>
                        <w:jc w:val="center"/>
                        <w:rPr>
                          <w:rFonts w:ascii="Arial" w:hAnsi="Arial" w:cs="Arial"/>
                          <w:sz w:val="32"/>
                          <w:szCs w:val="32"/>
                        </w:rPr>
                      </w:pPr>
                      <w:r w:rsidRPr="00CE4B44">
                        <w:rPr>
                          <w:rFonts w:ascii="Arial" w:hAnsi="Arial" w:cs="Arial"/>
                          <w:sz w:val="32"/>
                          <w:szCs w:val="32"/>
                        </w:rPr>
                        <w:t>NZQA Approved</w:t>
                      </w:r>
                    </w:p>
                  </w:txbxContent>
                </v:textbox>
              </v:shape>
            </w:pict>
          </mc:Fallback>
        </mc:AlternateContent>
      </w:r>
      <w:r w:rsidR="001764F4">
        <w:rPr>
          <w:noProof/>
          <w:lang w:val="en-GB" w:eastAsia="en-GB" w:bidi="ks-Deva"/>
        </w:rPr>
        <w:object w:dxaOrig="1440" w:dyaOrig="1440" w14:anchorId="31E7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6704;mso-position-horizontal-relative:text;mso-position-vertical-relative:text" fillcolor="window">
            <v:imagedata r:id="rId8" o:title=""/>
          </v:shape>
          <o:OLEObject Type="Embed" ProgID="Word.Picture.8" ShapeID="_x0000_s1026" DrawAspect="Content" ObjectID="_1650292761" r:id="rId9"/>
        </w:object>
      </w:r>
    </w:p>
    <w:p w14:paraId="35E9E7F2" w14:textId="77777777" w:rsidR="001764F4" w:rsidRDefault="001764F4" w:rsidP="001764F4">
      <w:pPr>
        <w:pStyle w:val="NCEACPHeading1"/>
      </w:pPr>
    </w:p>
    <w:p w14:paraId="6973F7E4" w14:textId="77777777" w:rsidR="001764F4" w:rsidRDefault="001764F4" w:rsidP="001764F4">
      <w:pPr>
        <w:pStyle w:val="NCEACPHeading1"/>
      </w:pPr>
    </w:p>
    <w:p w14:paraId="20F9E2E3" w14:textId="77777777" w:rsidR="001764F4" w:rsidRDefault="00CA55EC" w:rsidP="001764F4">
      <w:pPr>
        <w:pStyle w:val="NCEACPHeading1"/>
      </w:pPr>
      <w:r w:rsidRPr="003C5031">
        <w:rPr>
          <w:highlight w:val="yellow"/>
        </w:rPr>
        <w:t>Remote</w:t>
      </w:r>
      <w:r>
        <w:t xml:space="preserve"> </w:t>
      </w:r>
      <w:r w:rsidR="001764F4">
        <w:t>Internal Assessment Resource</w:t>
      </w:r>
    </w:p>
    <w:p w14:paraId="2D81D803" w14:textId="77777777" w:rsidR="001764F4" w:rsidRPr="00411BDA" w:rsidRDefault="001764F4" w:rsidP="001764F4">
      <w:pPr>
        <w:pStyle w:val="NCEACPHeading1"/>
      </w:pPr>
      <w:r>
        <w:t>Agricultural and Horticultural Science</w:t>
      </w:r>
      <w:r w:rsidRPr="0093635E">
        <w:t xml:space="preserve"> </w:t>
      </w:r>
      <w:r>
        <w:t>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1764F4" w14:paraId="6A4CD057" w14:textId="77777777" w:rsidTr="00721D0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948B1BF" w14:textId="77777777" w:rsidR="001764F4" w:rsidRDefault="001764F4" w:rsidP="00721D01">
            <w:pPr>
              <w:pStyle w:val="NCEACPbodytextcentered"/>
            </w:pPr>
            <w:r>
              <w:t>This resource supports assessment against:</w:t>
            </w:r>
          </w:p>
          <w:p w14:paraId="24D7D13E" w14:textId="77777777" w:rsidR="001764F4" w:rsidRDefault="001764F4" w:rsidP="00721D01">
            <w:pPr>
              <w:pStyle w:val="NCEACPbodytext2"/>
            </w:pPr>
            <w:r>
              <w:t xml:space="preserve">Achievement Standard </w:t>
            </w:r>
            <w:r w:rsidR="00222AF1">
              <w:t>91529</w:t>
            </w:r>
          </w:p>
          <w:p w14:paraId="0682FDBC" w14:textId="77777777" w:rsidR="001764F4" w:rsidRPr="007E7FD9" w:rsidRDefault="00F05BA1" w:rsidP="00A93542">
            <w:pPr>
              <w:pStyle w:val="NCEAHeadInfoL2"/>
              <w:jc w:val="center"/>
              <w:rPr>
                <w:b w:val="0"/>
                <w:szCs w:val="28"/>
                <w:lang w:val="en-GB"/>
              </w:rPr>
            </w:pPr>
            <w:r w:rsidRPr="004921F8">
              <w:rPr>
                <w:b w:val="0"/>
              </w:rPr>
              <w:t>Research and report on the impact of factors on the profitability of a New</w:t>
            </w:r>
            <w:r w:rsidR="00A93542">
              <w:rPr>
                <w:b w:val="0"/>
              </w:rPr>
              <w:t xml:space="preserve"> </w:t>
            </w:r>
            <w:r w:rsidRPr="004921F8">
              <w:rPr>
                <w:b w:val="0"/>
              </w:rPr>
              <w:t>Zealand primary product</w:t>
            </w:r>
          </w:p>
        </w:tc>
      </w:tr>
      <w:tr w:rsidR="001764F4" w:rsidRPr="00E126CC" w14:paraId="27DA254B" w14:textId="77777777" w:rsidTr="00721D0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FE1788B" w14:textId="77777777" w:rsidR="001764F4" w:rsidRPr="00E126CC" w:rsidRDefault="001764F4" w:rsidP="00721D01">
            <w:pPr>
              <w:pStyle w:val="NCEACPbodytext2bold"/>
            </w:pPr>
            <w:r w:rsidRPr="00E126CC">
              <w:t xml:space="preserve">Resource title: </w:t>
            </w:r>
            <w:r w:rsidR="009E1C1E" w:rsidRPr="009E1C1E">
              <w:t>Can you make money from venison production?</w:t>
            </w:r>
            <w:r w:rsidR="009E1C1E">
              <w:rPr>
                <w:b w:val="0"/>
              </w:rPr>
              <w:t xml:space="preserve"> </w:t>
            </w:r>
          </w:p>
        </w:tc>
      </w:tr>
      <w:tr w:rsidR="001764F4" w14:paraId="7700DA9D" w14:textId="77777777" w:rsidTr="00721D01">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76D57BF2" w14:textId="77777777" w:rsidR="001764F4" w:rsidRDefault="00222AF1" w:rsidP="00721D01">
            <w:pPr>
              <w:pStyle w:val="NCEACPbodytext2"/>
            </w:pPr>
            <w:r>
              <w:t>6</w:t>
            </w:r>
            <w:r w:rsidR="001764F4">
              <w:t xml:space="preserve"> credits</w:t>
            </w:r>
          </w:p>
        </w:tc>
      </w:tr>
      <w:tr w:rsidR="001764F4" w14:paraId="197A9AFC" w14:textId="77777777" w:rsidTr="00721D01">
        <w:trPr>
          <w:jc w:val="center"/>
        </w:trPr>
        <w:tc>
          <w:tcPr>
            <w:tcW w:w="8129" w:type="dxa"/>
            <w:tcBorders>
              <w:top w:val="single" w:sz="4" w:space="0" w:color="auto"/>
            </w:tcBorders>
            <w:shd w:val="clear" w:color="auto" w:fill="CCCCCC"/>
          </w:tcPr>
          <w:p w14:paraId="76CFA1DB" w14:textId="77777777" w:rsidR="001764F4" w:rsidRPr="006C3503" w:rsidRDefault="001764F4" w:rsidP="00721D01">
            <w:pPr>
              <w:pStyle w:val="NCEAbullets"/>
              <w:numPr>
                <w:ilvl w:val="0"/>
                <w:numId w:val="0"/>
              </w:numPr>
              <w:rPr>
                <w:rFonts w:cs="Arial"/>
                <w:lang w:val="en-US"/>
              </w:rPr>
            </w:pPr>
            <w:r w:rsidRPr="006C3503">
              <w:rPr>
                <w:rFonts w:cs="Arial"/>
                <w:lang w:val="en-US"/>
              </w:rPr>
              <w:t>This resource:</w:t>
            </w:r>
          </w:p>
          <w:p w14:paraId="16815342" w14:textId="77777777" w:rsidR="001764F4" w:rsidRPr="006C3503" w:rsidRDefault="001764F4" w:rsidP="001764F4">
            <w:pPr>
              <w:pStyle w:val="NCEAbullets"/>
              <w:tabs>
                <w:tab w:val="clear" w:pos="0"/>
                <w:tab w:val="clear" w:pos="397"/>
                <w:tab w:val="num" w:pos="360"/>
              </w:tabs>
              <w:spacing w:after="120"/>
              <w:ind w:left="378" w:hanging="378"/>
              <w:rPr>
                <w:rFonts w:cs="Arial"/>
                <w:lang w:val="en-US"/>
              </w:rPr>
            </w:pPr>
            <w:r w:rsidRPr="006C3503">
              <w:rPr>
                <w:rFonts w:cs="Arial"/>
                <w:lang w:val="en-US"/>
              </w:rPr>
              <w:t xml:space="preserve">Clarifies the requirements of the </w:t>
            </w:r>
            <w:r w:rsidR="006925DB" w:rsidRPr="006C3503">
              <w:rPr>
                <w:rFonts w:cs="Arial"/>
                <w:lang w:val="en-US"/>
              </w:rPr>
              <w:t>s</w:t>
            </w:r>
            <w:r w:rsidRPr="006C3503">
              <w:rPr>
                <w:rFonts w:cs="Arial"/>
                <w:lang w:val="en-US"/>
              </w:rPr>
              <w:t>tandard</w:t>
            </w:r>
          </w:p>
          <w:p w14:paraId="7A63D8D3" w14:textId="77777777" w:rsidR="001764F4" w:rsidRPr="006C3503" w:rsidRDefault="001764F4" w:rsidP="001764F4">
            <w:pPr>
              <w:pStyle w:val="NCEAbullets"/>
              <w:tabs>
                <w:tab w:val="clear" w:pos="0"/>
                <w:tab w:val="clear" w:pos="397"/>
                <w:tab w:val="num" w:pos="360"/>
              </w:tabs>
              <w:spacing w:after="120"/>
              <w:ind w:left="378" w:hanging="378"/>
              <w:rPr>
                <w:rFonts w:cs="Arial"/>
                <w:lang w:val="en-US"/>
              </w:rPr>
            </w:pPr>
            <w:r w:rsidRPr="006C3503">
              <w:rPr>
                <w:rFonts w:cs="Arial"/>
                <w:lang w:val="en-US"/>
              </w:rPr>
              <w:t xml:space="preserve">Supports good </w:t>
            </w:r>
            <w:r w:rsidR="0059117B" w:rsidRPr="003C5031">
              <w:rPr>
                <w:rFonts w:cs="Arial"/>
                <w:highlight w:val="yellow"/>
                <w:lang w:val="en-US"/>
              </w:rPr>
              <w:t>remote</w:t>
            </w:r>
            <w:r w:rsidR="0059117B">
              <w:rPr>
                <w:rFonts w:cs="Arial"/>
                <w:lang w:val="en-US"/>
              </w:rPr>
              <w:t xml:space="preserve"> </w:t>
            </w:r>
            <w:r w:rsidRPr="006C3503">
              <w:rPr>
                <w:rFonts w:cs="Arial"/>
                <w:lang w:val="en-US"/>
              </w:rPr>
              <w:t>assessment practice</w:t>
            </w:r>
          </w:p>
          <w:p w14:paraId="63820C4A" w14:textId="77777777" w:rsidR="001764F4" w:rsidRPr="006C3503" w:rsidRDefault="001764F4" w:rsidP="001764F4">
            <w:pPr>
              <w:pStyle w:val="NCEAbullets"/>
              <w:tabs>
                <w:tab w:val="clear" w:pos="0"/>
                <w:tab w:val="clear" w:pos="397"/>
                <w:tab w:val="num" w:pos="360"/>
              </w:tabs>
              <w:spacing w:after="120"/>
              <w:ind w:left="378" w:hanging="378"/>
              <w:rPr>
                <w:rFonts w:cs="Arial"/>
                <w:lang w:val="en-US"/>
              </w:rPr>
            </w:pPr>
            <w:r w:rsidRPr="006C3503">
              <w:rPr>
                <w:rFonts w:cs="Arial"/>
                <w:lang w:val="en-US"/>
              </w:rPr>
              <w:t>Should be subjected to the school’s usual assessment quality assurance process</w:t>
            </w:r>
          </w:p>
          <w:p w14:paraId="0F1E539E" w14:textId="77777777" w:rsidR="001764F4" w:rsidRPr="006C3503" w:rsidRDefault="001764F4" w:rsidP="001764F4">
            <w:pPr>
              <w:pStyle w:val="NCEAbullets"/>
              <w:tabs>
                <w:tab w:val="clear" w:pos="0"/>
                <w:tab w:val="clear" w:pos="397"/>
                <w:tab w:val="num" w:pos="360"/>
              </w:tabs>
              <w:spacing w:after="120"/>
              <w:ind w:left="378" w:hanging="378"/>
              <w:rPr>
                <w:rFonts w:cs="Arial"/>
                <w:lang w:val="en-US"/>
              </w:rPr>
            </w:pPr>
            <w:r w:rsidRPr="006C3503">
              <w:rPr>
                <w:rFonts w:cs="Arial"/>
                <w:lang w:val="en-US"/>
              </w:rPr>
              <w:t>Should be modified to make the context relevant to students in their school environment and ensure that submitted evidence is authentic</w:t>
            </w:r>
          </w:p>
        </w:tc>
      </w:tr>
    </w:tbl>
    <w:p w14:paraId="0F986D12" w14:textId="77777777" w:rsidR="001764F4" w:rsidRDefault="001764F4" w:rsidP="001764F4"/>
    <w:tbl>
      <w:tblPr>
        <w:tblW w:w="5000" w:type="pct"/>
        <w:tblLook w:val="01E0" w:firstRow="1" w:lastRow="1" w:firstColumn="1" w:lastColumn="1" w:noHBand="0" w:noVBand="0"/>
      </w:tblPr>
      <w:tblGrid>
        <w:gridCol w:w="2685"/>
        <w:gridCol w:w="5628"/>
      </w:tblGrid>
      <w:tr w:rsidR="001764F4" w14:paraId="47B0E486" w14:textId="77777777" w:rsidTr="003C5031">
        <w:trPr>
          <w:trHeight w:val="1212"/>
        </w:trPr>
        <w:tc>
          <w:tcPr>
            <w:tcW w:w="1615" w:type="pct"/>
            <w:shd w:val="clear" w:color="auto" w:fill="auto"/>
          </w:tcPr>
          <w:p w14:paraId="659D15DE" w14:textId="77777777" w:rsidR="001764F4" w:rsidRDefault="001764F4" w:rsidP="00876732">
            <w:pPr>
              <w:pStyle w:val="NCEACPbodytextcentered"/>
              <w:jc w:val="left"/>
            </w:pPr>
            <w:r>
              <w:t>Date version published by Ministry of Education</w:t>
            </w:r>
          </w:p>
        </w:tc>
        <w:tc>
          <w:tcPr>
            <w:tcW w:w="3385" w:type="pct"/>
            <w:shd w:val="clear" w:color="auto" w:fill="auto"/>
          </w:tcPr>
          <w:p w14:paraId="565CC6AE" w14:textId="77777777" w:rsidR="001764F4" w:rsidRPr="00982501" w:rsidRDefault="0059117B" w:rsidP="00721D01">
            <w:pPr>
              <w:pStyle w:val="NCEACPbodytextcentered"/>
              <w:jc w:val="left"/>
            </w:pPr>
            <w:r w:rsidRPr="003C5031">
              <w:rPr>
                <w:highlight w:val="yellow"/>
              </w:rPr>
              <w:t>Originally published</w:t>
            </w:r>
            <w:r>
              <w:t xml:space="preserve"> </w:t>
            </w:r>
            <w:r w:rsidR="001764F4" w:rsidRPr="00982501">
              <w:t>December 2012</w:t>
            </w:r>
            <w:r>
              <w:t xml:space="preserve"> </w:t>
            </w:r>
            <w:r w:rsidRPr="003C5031">
              <w:rPr>
                <w:highlight w:val="yellow"/>
              </w:rPr>
              <w:t>and edited April 2020</w:t>
            </w:r>
          </w:p>
          <w:p w14:paraId="403EE3AB" w14:textId="18434757" w:rsidR="001764F4" w:rsidRDefault="001764F4" w:rsidP="00721D01">
            <w:pPr>
              <w:pStyle w:val="NCEACPbodytextcentered"/>
              <w:jc w:val="left"/>
            </w:pPr>
            <w:r w:rsidRPr="00982501">
              <w:t xml:space="preserve">To support </w:t>
            </w:r>
            <w:r w:rsidR="0059117B" w:rsidRPr="003C5031">
              <w:rPr>
                <w:highlight w:val="yellow"/>
              </w:rPr>
              <w:t>remote</w:t>
            </w:r>
            <w:r w:rsidR="0059117B">
              <w:t xml:space="preserve"> </w:t>
            </w:r>
            <w:r w:rsidRPr="00982501">
              <w:t xml:space="preserve">internal assessment </w:t>
            </w:r>
            <w:r w:rsidR="0059117B" w:rsidRPr="003C5031">
              <w:rPr>
                <w:highlight w:val="yellow"/>
              </w:rPr>
              <w:t>due to COVID-19</w:t>
            </w:r>
          </w:p>
        </w:tc>
      </w:tr>
      <w:tr w:rsidR="001764F4" w14:paraId="36305A48" w14:textId="77777777" w:rsidTr="00721D01">
        <w:trPr>
          <w:trHeight w:val="317"/>
        </w:trPr>
        <w:tc>
          <w:tcPr>
            <w:tcW w:w="1615" w:type="pct"/>
            <w:shd w:val="clear" w:color="auto" w:fill="auto"/>
          </w:tcPr>
          <w:p w14:paraId="683BB481" w14:textId="77777777" w:rsidR="001764F4" w:rsidRDefault="001764F4" w:rsidP="003C5031">
            <w:pPr>
              <w:pStyle w:val="NCEACPbodytextcentered"/>
              <w:spacing w:before="0"/>
              <w:jc w:val="left"/>
            </w:pPr>
            <w:r w:rsidRPr="008104A0">
              <w:rPr>
                <w:lang w:val="en-GB"/>
              </w:rPr>
              <w:t>Quality assurance status</w:t>
            </w:r>
          </w:p>
        </w:tc>
        <w:tc>
          <w:tcPr>
            <w:tcW w:w="3385" w:type="pct"/>
            <w:shd w:val="clear" w:color="auto" w:fill="auto"/>
          </w:tcPr>
          <w:p w14:paraId="5588B22C" w14:textId="77777777" w:rsidR="006925DB" w:rsidRDefault="001764F4" w:rsidP="003C5031">
            <w:pPr>
              <w:pStyle w:val="NCEACPbodytextleft"/>
              <w:spacing w:before="0" w:after="0"/>
              <w:rPr>
                <w:lang w:val="en-GB"/>
              </w:rPr>
            </w:pPr>
            <w:r w:rsidRPr="008104A0">
              <w:rPr>
                <w:lang w:val="en-GB"/>
              </w:rPr>
              <w:t>These materials have been quality assured by NZQA.</w:t>
            </w:r>
            <w:r>
              <w:rPr>
                <w:lang w:val="en-GB"/>
              </w:rPr>
              <w:t xml:space="preserve"> </w:t>
            </w:r>
          </w:p>
          <w:p w14:paraId="78281EBE" w14:textId="70ECD49C" w:rsidR="001764F4" w:rsidRPr="00982501" w:rsidRDefault="001764F4" w:rsidP="003C5031">
            <w:pPr>
              <w:pStyle w:val="NCEACPbodytextleft"/>
              <w:spacing w:before="0" w:after="0"/>
              <w:rPr>
                <w:lang w:val="en-GB"/>
              </w:rPr>
            </w:pPr>
            <w:r>
              <w:rPr>
                <w:lang w:val="en-GB"/>
              </w:rPr>
              <w:t>NZQA Approved n</w:t>
            </w:r>
            <w:r w:rsidRPr="008104A0">
              <w:rPr>
                <w:lang w:val="en-GB"/>
              </w:rPr>
              <w:t xml:space="preserve">umber </w:t>
            </w:r>
            <w:r w:rsidR="00517E7E" w:rsidRPr="00517E7E">
              <w:rPr>
                <w:lang w:val="en-GB"/>
              </w:rPr>
              <w:t>A</w:t>
            </w:r>
            <w:r w:rsidR="00517E7E">
              <w:rPr>
                <w:lang w:val="en-GB"/>
              </w:rPr>
              <w:t>-</w:t>
            </w:r>
            <w:r w:rsidR="00517E7E" w:rsidRPr="00517E7E">
              <w:rPr>
                <w:lang w:val="en-GB"/>
              </w:rPr>
              <w:t>A</w:t>
            </w:r>
            <w:r w:rsidR="00517E7E">
              <w:rPr>
                <w:lang w:val="en-GB"/>
              </w:rPr>
              <w:t>-</w:t>
            </w:r>
            <w:r w:rsidR="00517E7E" w:rsidRPr="00517E7E">
              <w:rPr>
                <w:lang w:val="en-GB"/>
              </w:rPr>
              <w:t>5</w:t>
            </w:r>
            <w:r w:rsidR="00517E7E">
              <w:rPr>
                <w:lang w:val="en-GB"/>
              </w:rPr>
              <w:t>-</w:t>
            </w:r>
            <w:r w:rsidR="00517E7E" w:rsidRPr="00517E7E">
              <w:rPr>
                <w:lang w:val="en-GB"/>
              </w:rPr>
              <w:t>2020</w:t>
            </w:r>
            <w:r w:rsidR="00517E7E">
              <w:rPr>
                <w:lang w:val="en-GB"/>
              </w:rPr>
              <w:t>-</w:t>
            </w:r>
            <w:r w:rsidR="00517E7E" w:rsidRPr="00517E7E">
              <w:rPr>
                <w:lang w:val="en-GB"/>
              </w:rPr>
              <w:t>91529</w:t>
            </w:r>
            <w:r w:rsidR="00517E7E">
              <w:rPr>
                <w:lang w:val="en-GB"/>
              </w:rPr>
              <w:t>-</w:t>
            </w:r>
            <w:r w:rsidR="00517E7E" w:rsidRPr="00517E7E">
              <w:rPr>
                <w:lang w:val="en-GB"/>
              </w:rPr>
              <w:t>01</w:t>
            </w:r>
            <w:r w:rsidR="00517E7E">
              <w:rPr>
                <w:lang w:val="en-GB"/>
              </w:rPr>
              <w:t>-</w:t>
            </w:r>
            <w:r w:rsidR="00517E7E" w:rsidRPr="00517E7E">
              <w:rPr>
                <w:lang w:val="en-GB"/>
              </w:rPr>
              <w:t>6439</w:t>
            </w:r>
          </w:p>
        </w:tc>
      </w:tr>
      <w:tr w:rsidR="001764F4" w14:paraId="16372CE7" w14:textId="77777777" w:rsidTr="00721D01">
        <w:tc>
          <w:tcPr>
            <w:tcW w:w="1615" w:type="pct"/>
            <w:shd w:val="clear" w:color="auto" w:fill="auto"/>
          </w:tcPr>
          <w:p w14:paraId="78044E59" w14:textId="77777777" w:rsidR="001764F4" w:rsidRDefault="001764F4" w:rsidP="00721D01">
            <w:pPr>
              <w:pStyle w:val="NCEACPbodytextcentered"/>
              <w:jc w:val="left"/>
            </w:pPr>
            <w:r>
              <w:t>Authenticity of evidence</w:t>
            </w:r>
          </w:p>
        </w:tc>
        <w:tc>
          <w:tcPr>
            <w:tcW w:w="3385" w:type="pct"/>
            <w:shd w:val="clear" w:color="auto" w:fill="auto"/>
          </w:tcPr>
          <w:p w14:paraId="583EB680" w14:textId="77777777" w:rsidR="001764F4" w:rsidRDefault="001764F4" w:rsidP="00721D01">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78EC243D" w14:textId="77777777" w:rsidR="001764F4" w:rsidRDefault="001764F4" w:rsidP="0087673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DC24D64" w14:textId="77777777" w:rsidR="007C0352" w:rsidRPr="00CC52C8" w:rsidRDefault="00CC52C8" w:rsidP="00876732">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CC52C8">
        <w:rPr>
          <w:color w:val="auto"/>
        </w:rPr>
        <w:lastRenderedPageBreak/>
        <w:t xml:space="preserve">Internal Assessment Resource </w:t>
      </w:r>
    </w:p>
    <w:p w14:paraId="021FED5E" w14:textId="77777777" w:rsidR="007C0352" w:rsidRPr="004D2841" w:rsidRDefault="00CC52C8" w:rsidP="007C0352">
      <w:pPr>
        <w:pStyle w:val="NCEAHeadInfoL2"/>
        <w:rPr>
          <w:b w:val="0"/>
          <w:szCs w:val="28"/>
          <w:lang w:val="en-AU"/>
        </w:rPr>
      </w:pPr>
      <w:r>
        <w:t>Achievement S</w:t>
      </w:r>
      <w:r w:rsidR="007C0352" w:rsidRPr="00F95F99">
        <w:t xml:space="preserve">tandard </w:t>
      </w:r>
      <w:r w:rsidR="007C0352" w:rsidRPr="00004CF7">
        <w:t>Agricultural and Horticultural Science</w:t>
      </w:r>
      <w:r>
        <w:t xml:space="preserve"> 91529</w:t>
      </w:r>
      <w:r w:rsidR="007C0352" w:rsidRPr="00004CF7">
        <w:t xml:space="preserve">: </w:t>
      </w:r>
      <w:r w:rsidR="007C0352" w:rsidRPr="004921F8">
        <w:rPr>
          <w:b w:val="0"/>
        </w:rPr>
        <w:t>Research and report on the impact of factors on the profitability of a New Zealand primary product</w:t>
      </w:r>
    </w:p>
    <w:p w14:paraId="1DE1E22D" w14:textId="77777777" w:rsidR="007C0352" w:rsidRPr="004921F8" w:rsidRDefault="007C0352" w:rsidP="007C0352">
      <w:pPr>
        <w:pStyle w:val="NCEAHeadInfoL2"/>
        <w:rPr>
          <w:b w:val="0"/>
        </w:rPr>
      </w:pPr>
      <w:r w:rsidRPr="004D2841">
        <w:rPr>
          <w:szCs w:val="28"/>
          <w:lang w:val="en-AU"/>
        </w:rPr>
        <w:t xml:space="preserve">Resource reference: </w:t>
      </w:r>
      <w:r w:rsidRPr="004921F8">
        <w:rPr>
          <w:b w:val="0"/>
          <w:szCs w:val="28"/>
          <w:lang w:val="en-AU"/>
        </w:rPr>
        <w:t>Agricultural and Ho</w:t>
      </w:r>
      <w:r w:rsidR="004921F8">
        <w:rPr>
          <w:b w:val="0"/>
          <w:szCs w:val="28"/>
          <w:lang w:val="en-AU"/>
        </w:rPr>
        <w:t xml:space="preserve">rticultural Science </w:t>
      </w:r>
      <w:r w:rsidRPr="003C5031">
        <w:rPr>
          <w:b w:val="0"/>
          <w:szCs w:val="28"/>
          <w:highlight w:val="yellow"/>
          <w:lang w:val="en-AU"/>
        </w:rPr>
        <w:t>3.2</w:t>
      </w:r>
      <w:r w:rsidRPr="003C5031">
        <w:rPr>
          <w:b w:val="0"/>
          <w:highlight w:val="yellow"/>
        </w:rPr>
        <w:t>A</w:t>
      </w:r>
      <w:r w:rsidR="0059117B" w:rsidRPr="003C5031">
        <w:rPr>
          <w:b w:val="0"/>
          <w:highlight w:val="yellow"/>
        </w:rPr>
        <w:t>R</w:t>
      </w:r>
    </w:p>
    <w:p w14:paraId="7DAEA692" w14:textId="77777777" w:rsidR="007C0352" w:rsidRPr="004D2841" w:rsidRDefault="007C0352" w:rsidP="007C0352">
      <w:pPr>
        <w:pStyle w:val="NCEAHeadInfoL2"/>
        <w:rPr>
          <w:i/>
        </w:rPr>
      </w:pPr>
      <w:r w:rsidRPr="004D2841">
        <w:t xml:space="preserve">Resource title: </w:t>
      </w:r>
      <w:r w:rsidRPr="00562E9D">
        <w:rPr>
          <w:b w:val="0"/>
        </w:rPr>
        <w:t xml:space="preserve">Can you make money from </w:t>
      </w:r>
      <w:r w:rsidR="00A80178">
        <w:rPr>
          <w:b w:val="0"/>
        </w:rPr>
        <w:t>v</w:t>
      </w:r>
      <w:r w:rsidRPr="00562E9D">
        <w:rPr>
          <w:b w:val="0"/>
        </w:rPr>
        <w:t>enison production?</w:t>
      </w:r>
      <w:r>
        <w:rPr>
          <w:b w:val="0"/>
        </w:rPr>
        <w:t xml:space="preserve"> </w:t>
      </w:r>
    </w:p>
    <w:p w14:paraId="30393829" w14:textId="77777777" w:rsidR="007C0352" w:rsidRPr="0055678D" w:rsidRDefault="007C0352" w:rsidP="007C0352">
      <w:pPr>
        <w:pStyle w:val="NCEAHeadInfoL2"/>
      </w:pPr>
      <w:r w:rsidRPr="004D2841">
        <w:t xml:space="preserve">Credits: </w:t>
      </w:r>
      <w:r>
        <w:rPr>
          <w:b w:val="0"/>
        </w:rPr>
        <w:t>6</w:t>
      </w:r>
    </w:p>
    <w:p w14:paraId="1E2C3FF5" w14:textId="77777777" w:rsidR="007C0352" w:rsidRDefault="007C0352" w:rsidP="007C0352">
      <w:pPr>
        <w:pStyle w:val="NCEAInstructionsbanner"/>
      </w:pPr>
      <w:r>
        <w:t>Teacher guidelines</w:t>
      </w:r>
    </w:p>
    <w:p w14:paraId="229E6349" w14:textId="77777777" w:rsidR="007C0352" w:rsidRPr="006610E2" w:rsidRDefault="007C0352" w:rsidP="007C0352">
      <w:pPr>
        <w:pStyle w:val="NCEAbodytext"/>
      </w:pPr>
      <w:r w:rsidRPr="006610E2">
        <w:t>The following guidelines are supplied to enable teachers to carry out valid and consistent assessment using this internal assessment resource.</w:t>
      </w:r>
    </w:p>
    <w:p w14:paraId="3153B3B9" w14:textId="77777777" w:rsidR="007C0352" w:rsidRPr="00F3236E" w:rsidRDefault="007C0352" w:rsidP="007C0352">
      <w:pPr>
        <w:pStyle w:val="NCEAbodytext"/>
        <w:rPr>
          <w:color w:val="FF0000"/>
        </w:rPr>
      </w:pPr>
      <w:r w:rsidRPr="006610E2">
        <w:t xml:space="preserve">Teachers need to be very familiar with the outcome being assessed by Achievement </w:t>
      </w:r>
      <w:r w:rsidRPr="00EE50BF">
        <w:t>Standard Agricultur</w:t>
      </w:r>
      <w:r w:rsidR="00CC52C8">
        <w:t>al and Horticultural Science 91529</w:t>
      </w:r>
      <w:r w:rsidRPr="00EE50BF">
        <w:t>.</w:t>
      </w:r>
      <w:r w:rsidRPr="00EE50BF">
        <w:rPr>
          <w:color w:val="FF0000"/>
        </w:rPr>
        <w:t xml:space="preserve"> </w:t>
      </w:r>
      <w:r w:rsidRPr="00EE50BF">
        <w:t>The achievement criteria and the</w:t>
      </w:r>
      <w:r w:rsidRPr="006610E2">
        <w:t xml:space="preserve"> explanatory notes contain information, definitions, and requirements that are crucial when interpreting the standard and assessing students against it. </w:t>
      </w:r>
    </w:p>
    <w:p w14:paraId="73228FA1" w14:textId="77777777" w:rsidR="007C0352" w:rsidRDefault="007C0352" w:rsidP="007C0352">
      <w:pPr>
        <w:pStyle w:val="NCEAL2heading"/>
      </w:pPr>
      <w:r>
        <w:t xml:space="preserve">Context/setting </w:t>
      </w:r>
    </w:p>
    <w:p w14:paraId="0FED0203" w14:textId="77777777" w:rsidR="007C0352" w:rsidRDefault="007C0352" w:rsidP="007C0352">
      <w:pPr>
        <w:pStyle w:val="NCEAbodytext"/>
        <w:rPr>
          <w:lang w:val="en-AU"/>
        </w:rPr>
      </w:pPr>
      <w:r w:rsidRPr="00433F0D">
        <w:rPr>
          <w:lang w:val="en-AU"/>
        </w:rPr>
        <w:t xml:space="preserve">This activity requires students to </w:t>
      </w:r>
      <w:r>
        <w:rPr>
          <w:lang w:val="en-AU"/>
        </w:rPr>
        <w:t xml:space="preserve">research </w:t>
      </w:r>
      <w:r w:rsidR="00E5549E">
        <w:rPr>
          <w:lang w:val="en-AU"/>
        </w:rPr>
        <w:t xml:space="preserve">and report on ways in which a range of factors impact on the profitability of </w:t>
      </w:r>
      <w:r>
        <w:rPr>
          <w:lang w:val="en-AU"/>
        </w:rPr>
        <w:t>venison production in New Zealand</w:t>
      </w:r>
      <w:r w:rsidR="00E5549E">
        <w:rPr>
          <w:lang w:val="en-AU"/>
        </w:rPr>
        <w:t>.</w:t>
      </w:r>
      <w:r w:rsidR="00B843A6">
        <w:rPr>
          <w:lang w:val="en-AU"/>
        </w:rPr>
        <w:t xml:space="preserve"> </w:t>
      </w:r>
      <w:r w:rsidR="00E5549E">
        <w:rPr>
          <w:lang w:val="en-AU"/>
        </w:rPr>
        <w:t>The</w:t>
      </w:r>
      <w:r w:rsidR="009B47BD">
        <w:rPr>
          <w:lang w:val="en-AU"/>
        </w:rPr>
        <w:t xml:space="preserve"> report</w:t>
      </w:r>
      <w:r>
        <w:rPr>
          <w:lang w:val="en-AU"/>
        </w:rPr>
        <w:t xml:space="preserve"> </w:t>
      </w:r>
      <w:r w:rsidR="00E5549E">
        <w:rPr>
          <w:lang w:val="en-AU"/>
        </w:rPr>
        <w:t xml:space="preserve">should </w:t>
      </w:r>
      <w:r>
        <w:rPr>
          <w:lang w:val="en-AU"/>
        </w:rPr>
        <w:t xml:space="preserve">consider both the internal and external factors impacting on the </w:t>
      </w:r>
      <w:r w:rsidR="00E5549E">
        <w:rPr>
          <w:lang w:val="en-AU"/>
        </w:rPr>
        <w:t xml:space="preserve">profitability of </w:t>
      </w:r>
      <w:r>
        <w:rPr>
          <w:lang w:val="en-AU"/>
        </w:rPr>
        <w:t>the venison production process used</w:t>
      </w:r>
      <w:r w:rsidR="00E5549E">
        <w:rPr>
          <w:lang w:val="en-AU"/>
        </w:rPr>
        <w:t xml:space="preserve"> in New Zealand</w:t>
      </w:r>
      <w:r w:rsidR="009B47BD">
        <w:rPr>
          <w:lang w:val="en-AU"/>
        </w:rPr>
        <w:t>,</w:t>
      </w:r>
      <w:r w:rsidR="001C1349">
        <w:rPr>
          <w:lang w:val="en-AU"/>
        </w:rPr>
        <w:t xml:space="preserve"> and </w:t>
      </w:r>
      <w:r w:rsidR="00E5549E">
        <w:rPr>
          <w:lang w:val="en-AU"/>
        </w:rPr>
        <w:t>on the effect of a range of factors on the profitability for the venison internationally</w:t>
      </w:r>
      <w:r w:rsidR="00EE4E20">
        <w:rPr>
          <w:lang w:val="en-AU"/>
        </w:rPr>
        <w:t>.</w:t>
      </w:r>
    </w:p>
    <w:p w14:paraId="1272DD92" w14:textId="77777777" w:rsidR="007C0352" w:rsidRPr="004919E6" w:rsidRDefault="007C0352" w:rsidP="007C0352">
      <w:pPr>
        <w:pStyle w:val="NCEAbodytext"/>
      </w:pPr>
      <w:r w:rsidRPr="004919E6">
        <w:t xml:space="preserve">Although this </w:t>
      </w:r>
      <w:r w:rsidR="00B74124">
        <w:t>resource</w:t>
      </w:r>
      <w:r w:rsidR="00B74124" w:rsidRPr="004919E6">
        <w:t xml:space="preserve"> </w:t>
      </w:r>
      <w:r w:rsidRPr="004919E6">
        <w:t xml:space="preserve">is modelling </w:t>
      </w:r>
      <w:r w:rsidR="00A80178">
        <w:t>v</w:t>
      </w:r>
      <w:r w:rsidRPr="004919E6">
        <w:t>enison, it can be adapted to other primary products</w:t>
      </w:r>
      <w:r>
        <w:t xml:space="preserve"> such as beef, lamb, salmon, kiwifruit, or grapes.</w:t>
      </w:r>
    </w:p>
    <w:p w14:paraId="5BAAF185" w14:textId="77777777" w:rsidR="007C0352" w:rsidRPr="00124F3F" w:rsidRDefault="007C0352" w:rsidP="007C0352">
      <w:pPr>
        <w:pStyle w:val="NCEAL2heading"/>
      </w:pPr>
      <w:r w:rsidRPr="00124F3F">
        <w:t>Conditions</w:t>
      </w:r>
    </w:p>
    <w:p w14:paraId="48006018" w14:textId="11E176F0" w:rsidR="007C0352" w:rsidRPr="007B2F90" w:rsidRDefault="007C0352" w:rsidP="007C0352">
      <w:pPr>
        <w:pStyle w:val="MediumGrid21"/>
        <w:rPr>
          <w:rFonts w:ascii="Arial" w:hAnsi="Arial" w:cs="Arial"/>
          <w:sz w:val="22"/>
          <w:szCs w:val="22"/>
          <w:lang w:val="en-AU"/>
        </w:rPr>
      </w:pPr>
      <w:r w:rsidRPr="007B2F90">
        <w:rPr>
          <w:rFonts w:ascii="Arial" w:hAnsi="Arial" w:cs="Arial"/>
          <w:sz w:val="22"/>
          <w:szCs w:val="22"/>
          <w:lang w:val="en-AU"/>
        </w:rPr>
        <w:t xml:space="preserve">This assessment task will take </w:t>
      </w:r>
      <w:r w:rsidR="004921F8">
        <w:rPr>
          <w:rFonts w:ascii="Arial" w:hAnsi="Arial" w:cs="Arial"/>
          <w:sz w:val="22"/>
          <w:szCs w:val="22"/>
          <w:lang w:val="en-AU"/>
        </w:rPr>
        <w:t xml:space="preserve">place over </w:t>
      </w:r>
      <w:r w:rsidR="00423F72">
        <w:rPr>
          <w:rFonts w:ascii="Arial" w:hAnsi="Arial" w:cs="Arial"/>
          <w:sz w:val="22"/>
          <w:szCs w:val="22"/>
          <w:lang w:val="en-AU"/>
        </w:rPr>
        <w:t>six to ten</w:t>
      </w:r>
      <w:r w:rsidR="004921F8">
        <w:rPr>
          <w:rFonts w:ascii="Arial" w:hAnsi="Arial" w:cs="Arial"/>
          <w:sz w:val="22"/>
          <w:szCs w:val="22"/>
          <w:lang w:val="en-AU"/>
        </w:rPr>
        <w:t xml:space="preserve"> weeks</w:t>
      </w:r>
      <w:r w:rsidR="0013250D">
        <w:rPr>
          <w:rFonts w:ascii="Arial" w:hAnsi="Arial" w:cs="Arial"/>
          <w:sz w:val="22"/>
          <w:szCs w:val="22"/>
          <w:lang w:val="en-AU"/>
        </w:rPr>
        <w:t>.</w:t>
      </w:r>
    </w:p>
    <w:p w14:paraId="51F65551" w14:textId="5CC0A92B" w:rsidR="007C0352" w:rsidRPr="00BF6221" w:rsidRDefault="007C0352" w:rsidP="007C0352">
      <w:pPr>
        <w:pStyle w:val="NCEAbodytext"/>
        <w:rPr>
          <w:lang w:val="en-AU"/>
        </w:rPr>
      </w:pPr>
      <w:r w:rsidRPr="006628D1">
        <w:rPr>
          <w:lang w:val="en-AU"/>
        </w:rPr>
        <w:t xml:space="preserve">The </w:t>
      </w:r>
      <w:r w:rsidRPr="00BF6221">
        <w:rPr>
          <w:lang w:val="en-AU"/>
        </w:rPr>
        <w:t>student</w:t>
      </w:r>
      <w:r>
        <w:rPr>
          <w:lang w:val="en-AU"/>
        </w:rPr>
        <w:t>s</w:t>
      </w:r>
      <w:r w:rsidRPr="00BF6221">
        <w:rPr>
          <w:lang w:val="en-AU"/>
        </w:rPr>
        <w:t xml:space="preserve"> </w:t>
      </w:r>
      <w:r w:rsidR="0013250D" w:rsidRPr="003C5031">
        <w:rPr>
          <w:highlight w:val="yellow"/>
          <w:lang w:val="en-AU"/>
        </w:rPr>
        <w:t>need to work individually</w:t>
      </w:r>
      <w:r>
        <w:rPr>
          <w:lang w:val="en-AU"/>
        </w:rPr>
        <w:t xml:space="preserve"> </w:t>
      </w:r>
      <w:r w:rsidR="00EE4E20">
        <w:rPr>
          <w:lang w:val="en-AU"/>
        </w:rPr>
        <w:t>to</w:t>
      </w:r>
      <w:r>
        <w:rPr>
          <w:lang w:val="en-AU"/>
        </w:rPr>
        <w:t xml:space="preserve"> gather </w:t>
      </w:r>
      <w:r w:rsidR="0013250D" w:rsidRPr="003C5031">
        <w:rPr>
          <w:highlight w:val="yellow"/>
          <w:lang w:val="en-AU"/>
        </w:rPr>
        <w:t>and report</w:t>
      </w:r>
      <w:r w:rsidR="0013250D">
        <w:rPr>
          <w:lang w:val="en-AU"/>
        </w:rPr>
        <w:t xml:space="preserve"> </w:t>
      </w:r>
      <w:r>
        <w:rPr>
          <w:lang w:val="en-AU"/>
        </w:rPr>
        <w:t>relevant research information</w:t>
      </w:r>
      <w:r w:rsidR="0013250D">
        <w:rPr>
          <w:lang w:val="en-AU"/>
        </w:rPr>
        <w:t xml:space="preserve"> and findings</w:t>
      </w:r>
      <w:r w:rsidR="00D14C97">
        <w:rPr>
          <w:lang w:val="en-AU"/>
        </w:rPr>
        <w:t xml:space="preserve">. </w:t>
      </w:r>
      <w:r>
        <w:rPr>
          <w:lang w:val="en-AU"/>
        </w:rPr>
        <w:t>As this is a research task, students should locate their own resources in ad</w:t>
      </w:r>
      <w:r w:rsidR="00492A1D">
        <w:rPr>
          <w:lang w:val="en-AU"/>
        </w:rPr>
        <w:t>dition to those provided by you</w:t>
      </w:r>
      <w:r>
        <w:rPr>
          <w:lang w:val="en-AU"/>
        </w:rPr>
        <w:t>.</w:t>
      </w:r>
      <w:r w:rsidR="00B843A6">
        <w:rPr>
          <w:lang w:val="en-AU"/>
        </w:rPr>
        <w:t xml:space="preserve"> </w:t>
      </w:r>
      <w:r>
        <w:rPr>
          <w:lang w:val="en-AU"/>
        </w:rPr>
        <w:t xml:space="preserve">Previous teaching and learning programmes should have developed </w:t>
      </w:r>
      <w:r w:rsidR="0013250D" w:rsidRPr="003C5031">
        <w:rPr>
          <w:highlight w:val="yellow"/>
          <w:lang w:val="en-AU"/>
        </w:rPr>
        <w:t>the</w:t>
      </w:r>
      <w:r w:rsidR="0013250D">
        <w:rPr>
          <w:lang w:val="en-AU"/>
        </w:rPr>
        <w:t xml:space="preserve"> </w:t>
      </w:r>
      <w:r w:rsidRPr="003C5031">
        <w:rPr>
          <w:highlight w:val="yellow"/>
          <w:lang w:val="en-AU"/>
        </w:rPr>
        <w:t>student</w:t>
      </w:r>
      <w:r w:rsidR="0013250D" w:rsidRPr="003C5031">
        <w:rPr>
          <w:highlight w:val="yellow"/>
          <w:lang w:val="en-AU"/>
        </w:rPr>
        <w:t>’s</w:t>
      </w:r>
      <w:r>
        <w:rPr>
          <w:lang w:val="en-AU"/>
        </w:rPr>
        <w:t xml:space="preserve"> ability to select appropriate information from primary and secondary sources and construct response to address the research question.</w:t>
      </w:r>
    </w:p>
    <w:p w14:paraId="7233E2FC" w14:textId="77777777" w:rsidR="007C0352" w:rsidRPr="00281C80" w:rsidRDefault="007C0352" w:rsidP="007C0352">
      <w:pPr>
        <w:pStyle w:val="NCEAL2heading"/>
        <w:rPr>
          <w:b w:val="0"/>
        </w:rPr>
      </w:pPr>
      <w:r w:rsidRPr="00DC5190">
        <w:t xml:space="preserve">Resource requirements </w:t>
      </w:r>
    </w:p>
    <w:p w14:paraId="4B97C03A" w14:textId="77777777" w:rsidR="007C0352" w:rsidRPr="007B2F90" w:rsidRDefault="00423F72" w:rsidP="007C0352">
      <w:pPr>
        <w:pStyle w:val="NCEAbodytext"/>
        <w:rPr>
          <w:szCs w:val="22"/>
          <w:lang w:val="en-AU"/>
        </w:rPr>
      </w:pPr>
      <w:r>
        <w:rPr>
          <w:szCs w:val="22"/>
          <w:lang w:val="en-AU"/>
        </w:rPr>
        <w:t>Provision of contacts of deer f</w:t>
      </w:r>
      <w:r w:rsidR="007C0352" w:rsidRPr="007B2F90">
        <w:rPr>
          <w:szCs w:val="22"/>
          <w:lang w:val="en-AU"/>
        </w:rPr>
        <w:t>armers in the local area prepared to support student research.</w:t>
      </w:r>
    </w:p>
    <w:p w14:paraId="17B65374" w14:textId="77777777" w:rsidR="007C0352" w:rsidRPr="007B2F90" w:rsidRDefault="007C0352" w:rsidP="007C0352">
      <w:pPr>
        <w:pStyle w:val="NCEAbodytext"/>
        <w:rPr>
          <w:szCs w:val="22"/>
          <w:lang w:val="en-AU"/>
        </w:rPr>
      </w:pPr>
      <w:r w:rsidRPr="007B2F90">
        <w:rPr>
          <w:szCs w:val="22"/>
          <w:lang w:val="en-AU"/>
        </w:rPr>
        <w:t>Suggested websites for students should focus on venison production processes used in New Zealand.</w:t>
      </w:r>
      <w:r w:rsidR="00B843A6">
        <w:rPr>
          <w:szCs w:val="22"/>
          <w:lang w:val="en-AU"/>
        </w:rPr>
        <w:t xml:space="preserve"> </w:t>
      </w:r>
      <w:r w:rsidRPr="007B2F90">
        <w:rPr>
          <w:szCs w:val="22"/>
          <w:lang w:val="en-AU"/>
        </w:rPr>
        <w:t xml:space="preserve">These could include: </w:t>
      </w:r>
    </w:p>
    <w:p w14:paraId="48AC4F93" w14:textId="77777777" w:rsidR="00DE5CFF" w:rsidRDefault="007C0352" w:rsidP="007C0352">
      <w:pPr>
        <w:pStyle w:val="NCEAbodytext"/>
        <w:rPr>
          <w:szCs w:val="22"/>
          <w:lang w:val="en-AU"/>
        </w:rPr>
      </w:pPr>
      <w:r w:rsidRPr="007B2F90">
        <w:rPr>
          <w:szCs w:val="22"/>
          <w:lang w:val="en-AU"/>
        </w:rPr>
        <w:t>Deer Industry New Zealand</w:t>
      </w:r>
      <w:r w:rsidR="00B843A6">
        <w:rPr>
          <w:szCs w:val="22"/>
          <w:lang w:val="en-AU"/>
        </w:rPr>
        <w:t xml:space="preserve"> </w:t>
      </w:r>
    </w:p>
    <w:p w14:paraId="15758A5B" w14:textId="77777777" w:rsidR="007C0352" w:rsidRPr="007B2F90" w:rsidRDefault="007C0352" w:rsidP="007C0352">
      <w:pPr>
        <w:pStyle w:val="NCEAbodytext"/>
        <w:rPr>
          <w:color w:val="FF0000"/>
          <w:szCs w:val="22"/>
          <w:lang w:val="en-AU"/>
        </w:rPr>
      </w:pPr>
      <w:r w:rsidRPr="007B2F90">
        <w:rPr>
          <w:szCs w:val="22"/>
          <w:lang w:val="en-AU"/>
        </w:rPr>
        <w:t xml:space="preserve">Deer Industry News </w:t>
      </w:r>
    </w:p>
    <w:p w14:paraId="59497144" w14:textId="77777777" w:rsidR="007C0352" w:rsidRPr="007B2F90" w:rsidRDefault="007C0352" w:rsidP="007C0352">
      <w:pPr>
        <w:pStyle w:val="NCEAbodytext"/>
        <w:rPr>
          <w:szCs w:val="22"/>
          <w:lang w:val="en-AU"/>
        </w:rPr>
      </w:pPr>
      <w:r w:rsidRPr="007B2F90">
        <w:rPr>
          <w:szCs w:val="22"/>
          <w:lang w:val="en-AU"/>
        </w:rPr>
        <w:t>NZ Deer Farmer magazine</w:t>
      </w:r>
    </w:p>
    <w:p w14:paraId="718B1DFC" w14:textId="77777777" w:rsidR="007C0352" w:rsidRPr="007B2F90" w:rsidRDefault="00663E9D" w:rsidP="007C0352">
      <w:pPr>
        <w:pStyle w:val="text"/>
        <w:rPr>
          <w:rFonts w:ascii="Arial" w:hAnsi="Arial" w:cs="Arial"/>
          <w:sz w:val="22"/>
          <w:szCs w:val="22"/>
        </w:rPr>
      </w:pPr>
      <w:hyperlink r:id="rId10" w:tgtFrame="_blank" w:history="1">
        <w:r w:rsidR="007C0352" w:rsidRPr="007B2F90">
          <w:rPr>
            <w:rStyle w:val="Hyperlink"/>
            <w:rFonts w:ascii="Arial" w:hAnsi="Arial" w:cs="Arial"/>
            <w:sz w:val="22"/>
            <w:szCs w:val="22"/>
          </w:rPr>
          <w:t>DEERes</w:t>
        </w:r>
        <w:r w:rsidR="007C0352" w:rsidRPr="007B2F90">
          <w:rPr>
            <w:rStyle w:val="Hyperlink"/>
            <w:rFonts w:ascii="Arial" w:hAnsi="Arial" w:cs="Arial"/>
            <w:sz w:val="22"/>
            <w:szCs w:val="22"/>
          </w:rPr>
          <w:t>e</w:t>
        </w:r>
        <w:r w:rsidR="007C0352" w:rsidRPr="007B2F90">
          <w:rPr>
            <w:rStyle w:val="Hyperlink"/>
            <w:rFonts w:ascii="Arial" w:hAnsi="Arial" w:cs="Arial"/>
            <w:sz w:val="22"/>
            <w:szCs w:val="22"/>
          </w:rPr>
          <w:t>a</w:t>
        </w:r>
        <w:r w:rsidR="007C0352" w:rsidRPr="007B2F90">
          <w:rPr>
            <w:rStyle w:val="Hyperlink"/>
            <w:rFonts w:ascii="Arial" w:hAnsi="Arial" w:cs="Arial"/>
            <w:sz w:val="22"/>
            <w:szCs w:val="22"/>
          </w:rPr>
          <w:t>r</w:t>
        </w:r>
        <w:r w:rsidR="007C0352" w:rsidRPr="007B2F90">
          <w:rPr>
            <w:rStyle w:val="Hyperlink"/>
            <w:rFonts w:ascii="Arial" w:hAnsi="Arial" w:cs="Arial"/>
            <w:sz w:val="22"/>
            <w:szCs w:val="22"/>
          </w:rPr>
          <w:t>c</w:t>
        </w:r>
        <w:r w:rsidR="007C0352" w:rsidRPr="007B2F90">
          <w:rPr>
            <w:rStyle w:val="Hyperlink"/>
            <w:rFonts w:ascii="Arial" w:hAnsi="Arial" w:cs="Arial"/>
            <w:sz w:val="22"/>
            <w:szCs w:val="22"/>
          </w:rPr>
          <w:t>h</w:t>
        </w:r>
      </w:hyperlink>
      <w:r w:rsidR="00B843A6">
        <w:rPr>
          <w:rFonts w:ascii="Arial" w:hAnsi="Arial" w:cs="Arial"/>
          <w:sz w:val="22"/>
          <w:szCs w:val="22"/>
        </w:rPr>
        <w:t xml:space="preserve"> </w:t>
      </w:r>
      <w:r w:rsidR="00DE5CFF">
        <w:rPr>
          <w:rFonts w:ascii="Arial" w:hAnsi="Arial" w:cs="Arial"/>
          <w:sz w:val="22"/>
          <w:szCs w:val="22"/>
        </w:rPr>
        <w:t xml:space="preserve">- </w:t>
      </w:r>
      <w:hyperlink r:id="rId11" w:history="1">
        <w:r w:rsidR="00DE5CFF" w:rsidRPr="00A674CE">
          <w:rPr>
            <w:rStyle w:val="Hyperlink"/>
            <w:rFonts w:ascii="Arial" w:hAnsi="Arial" w:cs="Arial"/>
            <w:sz w:val="22"/>
            <w:szCs w:val="22"/>
          </w:rPr>
          <w:t>http://www.d</w:t>
        </w:r>
        <w:r w:rsidR="00DE5CFF" w:rsidRPr="00A674CE">
          <w:rPr>
            <w:rStyle w:val="Hyperlink"/>
            <w:rFonts w:ascii="Arial" w:hAnsi="Arial" w:cs="Arial"/>
            <w:sz w:val="22"/>
            <w:szCs w:val="22"/>
          </w:rPr>
          <w:t>e</w:t>
        </w:r>
        <w:r w:rsidR="00DE5CFF" w:rsidRPr="00A674CE">
          <w:rPr>
            <w:rStyle w:val="Hyperlink"/>
            <w:rFonts w:ascii="Arial" w:hAnsi="Arial" w:cs="Arial"/>
            <w:sz w:val="22"/>
            <w:szCs w:val="22"/>
          </w:rPr>
          <w:t>eresearch.org.nz/</w:t>
        </w:r>
      </w:hyperlink>
      <w:r w:rsidR="00DE5CFF">
        <w:rPr>
          <w:rFonts w:ascii="Arial" w:hAnsi="Arial" w:cs="Arial"/>
          <w:sz w:val="22"/>
          <w:szCs w:val="22"/>
        </w:rPr>
        <w:t xml:space="preserve"> </w:t>
      </w:r>
      <w:r w:rsidR="007C0352" w:rsidRPr="007B2F90">
        <w:rPr>
          <w:rFonts w:ascii="Arial" w:hAnsi="Arial" w:cs="Arial"/>
          <w:sz w:val="22"/>
          <w:szCs w:val="22"/>
        </w:rPr>
        <w:t>The New Zealand deer industry's major research website.</w:t>
      </w:r>
    </w:p>
    <w:p w14:paraId="010A360D" w14:textId="77777777" w:rsidR="007C0352" w:rsidRPr="007B2F90" w:rsidRDefault="00663E9D" w:rsidP="007C0352">
      <w:pPr>
        <w:pStyle w:val="text"/>
        <w:rPr>
          <w:rFonts w:ascii="Arial" w:hAnsi="Arial" w:cs="Arial"/>
          <w:sz w:val="22"/>
          <w:szCs w:val="22"/>
        </w:rPr>
      </w:pPr>
      <w:hyperlink r:id="rId12" w:tgtFrame="_blank" w:history="1">
        <w:r w:rsidR="007C0352" w:rsidRPr="007B2F90">
          <w:rPr>
            <w:rStyle w:val="Hyperlink"/>
            <w:rFonts w:ascii="Arial" w:hAnsi="Arial" w:cs="Arial"/>
            <w:sz w:val="22"/>
            <w:szCs w:val="22"/>
          </w:rPr>
          <w:t>Ce</w:t>
        </w:r>
        <w:r w:rsidR="007C0352" w:rsidRPr="007B2F90">
          <w:rPr>
            <w:rStyle w:val="Hyperlink"/>
            <w:rFonts w:ascii="Arial" w:hAnsi="Arial" w:cs="Arial"/>
            <w:sz w:val="22"/>
            <w:szCs w:val="22"/>
          </w:rPr>
          <w:t>r</w:t>
        </w:r>
        <w:r w:rsidR="007C0352" w:rsidRPr="007B2F90">
          <w:rPr>
            <w:rStyle w:val="Hyperlink"/>
            <w:rFonts w:ascii="Arial" w:hAnsi="Arial" w:cs="Arial"/>
            <w:sz w:val="22"/>
            <w:szCs w:val="22"/>
          </w:rPr>
          <w:t>ve</w:t>
        </w:r>
        <w:r w:rsidR="007C0352" w:rsidRPr="007B2F90">
          <w:rPr>
            <w:rStyle w:val="Hyperlink"/>
            <w:rFonts w:ascii="Arial" w:hAnsi="Arial" w:cs="Arial"/>
            <w:sz w:val="22"/>
            <w:szCs w:val="22"/>
          </w:rPr>
          <w:t>n</w:t>
        </w:r>
        <w:r w:rsidR="007C0352" w:rsidRPr="007B2F90">
          <w:rPr>
            <w:rStyle w:val="Hyperlink"/>
            <w:rFonts w:ascii="Arial" w:hAnsi="Arial" w:cs="Arial"/>
            <w:sz w:val="22"/>
            <w:szCs w:val="22"/>
          </w:rPr>
          <w:t>a</w:t>
        </w:r>
      </w:hyperlink>
      <w:r w:rsidR="00DE5CFF">
        <w:t xml:space="preserve"> - </w:t>
      </w:r>
      <w:hyperlink r:id="rId13" w:history="1">
        <w:r w:rsidR="00DE5CFF" w:rsidRPr="00DE5CFF">
          <w:rPr>
            <w:rStyle w:val="Hyperlink"/>
            <w:rFonts w:ascii="Arial" w:hAnsi="Arial" w:cs="Arial"/>
            <w:sz w:val="22"/>
            <w:szCs w:val="22"/>
          </w:rPr>
          <w:t>http://www.</w:t>
        </w:r>
        <w:r w:rsidR="00DE5CFF" w:rsidRPr="00DE5CFF">
          <w:rPr>
            <w:rStyle w:val="Hyperlink"/>
            <w:rFonts w:ascii="Arial" w:hAnsi="Arial" w:cs="Arial"/>
            <w:sz w:val="22"/>
            <w:szCs w:val="22"/>
          </w:rPr>
          <w:t>c</w:t>
        </w:r>
        <w:r w:rsidR="00DE5CFF" w:rsidRPr="00DE5CFF">
          <w:rPr>
            <w:rStyle w:val="Hyperlink"/>
            <w:rFonts w:ascii="Arial" w:hAnsi="Arial" w:cs="Arial"/>
            <w:sz w:val="22"/>
            <w:szCs w:val="22"/>
          </w:rPr>
          <w:t>ervena.com/</w:t>
        </w:r>
      </w:hyperlink>
      <w:r w:rsidR="00DE5CFF">
        <w:t xml:space="preserve"> </w:t>
      </w:r>
      <w:r w:rsidR="00B843A6">
        <w:rPr>
          <w:rFonts w:ascii="Arial" w:hAnsi="Arial" w:cs="Arial"/>
          <w:sz w:val="22"/>
          <w:szCs w:val="22"/>
        </w:rPr>
        <w:t xml:space="preserve"> </w:t>
      </w:r>
      <w:r w:rsidR="007C0352" w:rsidRPr="007B2F90">
        <w:rPr>
          <w:rFonts w:ascii="Arial" w:hAnsi="Arial" w:cs="Arial"/>
          <w:sz w:val="22"/>
          <w:szCs w:val="22"/>
        </w:rPr>
        <w:t>What is Cervena, how to buy it, and guide to cooking Cervena</w:t>
      </w:r>
    </w:p>
    <w:p w14:paraId="7FC83A9B" w14:textId="77777777" w:rsidR="007C0352" w:rsidRPr="007B2F90" w:rsidRDefault="00663E9D" w:rsidP="007C0352">
      <w:pPr>
        <w:pStyle w:val="text"/>
        <w:rPr>
          <w:rFonts w:ascii="Arial" w:hAnsi="Arial" w:cs="Arial"/>
          <w:sz w:val="22"/>
          <w:szCs w:val="22"/>
        </w:rPr>
      </w:pPr>
      <w:hyperlink r:id="rId14" w:history="1">
        <w:r w:rsidR="007C0352" w:rsidRPr="007B2F90">
          <w:rPr>
            <w:rStyle w:val="Hyperlink"/>
            <w:rFonts w:ascii="Arial" w:hAnsi="Arial" w:cs="Arial"/>
            <w:sz w:val="22"/>
            <w:szCs w:val="22"/>
          </w:rPr>
          <w:t>New Zealand</w:t>
        </w:r>
        <w:r w:rsidR="007C0352" w:rsidRPr="007B2F90">
          <w:rPr>
            <w:rStyle w:val="Hyperlink"/>
            <w:rFonts w:ascii="Arial" w:hAnsi="Arial" w:cs="Arial"/>
            <w:sz w:val="22"/>
            <w:szCs w:val="22"/>
          </w:rPr>
          <w:t xml:space="preserve"> </w:t>
        </w:r>
        <w:r w:rsidR="007C0352" w:rsidRPr="007B2F90">
          <w:rPr>
            <w:rStyle w:val="Hyperlink"/>
            <w:rFonts w:ascii="Arial" w:hAnsi="Arial" w:cs="Arial"/>
            <w:sz w:val="22"/>
            <w:szCs w:val="22"/>
          </w:rPr>
          <w:t>Deer</w:t>
        </w:r>
        <w:r w:rsidR="007C0352" w:rsidRPr="007B2F90">
          <w:rPr>
            <w:rStyle w:val="Hyperlink"/>
            <w:rFonts w:ascii="Arial" w:hAnsi="Arial" w:cs="Arial"/>
            <w:sz w:val="22"/>
            <w:szCs w:val="22"/>
          </w:rPr>
          <w:t xml:space="preserve"> </w:t>
        </w:r>
        <w:r w:rsidR="007C0352" w:rsidRPr="007B2F90">
          <w:rPr>
            <w:rStyle w:val="Hyperlink"/>
            <w:rFonts w:ascii="Arial" w:hAnsi="Arial" w:cs="Arial"/>
            <w:sz w:val="22"/>
            <w:szCs w:val="22"/>
          </w:rPr>
          <w:t>Farme</w:t>
        </w:r>
        <w:r w:rsidR="007C0352" w:rsidRPr="007B2F90">
          <w:rPr>
            <w:rStyle w:val="Hyperlink"/>
            <w:rFonts w:ascii="Arial" w:hAnsi="Arial" w:cs="Arial"/>
            <w:sz w:val="22"/>
            <w:szCs w:val="22"/>
          </w:rPr>
          <w:t>r</w:t>
        </w:r>
        <w:r w:rsidR="007C0352" w:rsidRPr="007B2F90">
          <w:rPr>
            <w:rStyle w:val="Hyperlink"/>
            <w:rFonts w:ascii="Arial" w:hAnsi="Arial" w:cs="Arial"/>
            <w:sz w:val="22"/>
            <w:szCs w:val="22"/>
          </w:rPr>
          <w:t>s' Association</w:t>
        </w:r>
      </w:hyperlink>
      <w:r w:rsidR="00DE5CFF">
        <w:t xml:space="preserve"> - </w:t>
      </w:r>
      <w:hyperlink r:id="rId15" w:history="1">
        <w:r w:rsidR="00DE5CFF" w:rsidRPr="00DE5CFF">
          <w:rPr>
            <w:rStyle w:val="Hyperlink"/>
            <w:rFonts w:ascii="Arial" w:hAnsi="Arial" w:cs="Arial"/>
            <w:sz w:val="22"/>
            <w:szCs w:val="22"/>
          </w:rPr>
          <w:t>http:</w:t>
        </w:r>
        <w:r w:rsidR="00DE5CFF" w:rsidRPr="00DE5CFF">
          <w:rPr>
            <w:rStyle w:val="Hyperlink"/>
            <w:rFonts w:ascii="Arial" w:hAnsi="Arial" w:cs="Arial"/>
            <w:sz w:val="22"/>
            <w:szCs w:val="22"/>
          </w:rPr>
          <w:t>/</w:t>
        </w:r>
        <w:r w:rsidR="00DE5CFF" w:rsidRPr="00DE5CFF">
          <w:rPr>
            <w:rStyle w:val="Hyperlink"/>
            <w:rFonts w:ascii="Arial" w:hAnsi="Arial" w:cs="Arial"/>
            <w:sz w:val="22"/>
            <w:szCs w:val="22"/>
          </w:rPr>
          <w:t>/www.deernz.org</w:t>
        </w:r>
      </w:hyperlink>
      <w:r w:rsidR="00DE5CFF">
        <w:t xml:space="preserve"> </w:t>
      </w:r>
      <w:r w:rsidR="00B843A6">
        <w:rPr>
          <w:rFonts w:ascii="Arial" w:hAnsi="Arial" w:cs="Arial"/>
          <w:sz w:val="22"/>
          <w:szCs w:val="22"/>
        </w:rPr>
        <w:t xml:space="preserve"> </w:t>
      </w:r>
      <w:r w:rsidR="007C0352" w:rsidRPr="007B2F90">
        <w:rPr>
          <w:rFonts w:ascii="Arial" w:hAnsi="Arial" w:cs="Arial"/>
          <w:sz w:val="22"/>
          <w:szCs w:val="22"/>
        </w:rPr>
        <w:t>Information on the role and structure of the NZDFA, both nationally and locally.</w:t>
      </w:r>
    </w:p>
    <w:p w14:paraId="3F7D3AC1" w14:textId="77777777" w:rsidR="007C0352" w:rsidRDefault="007C0352" w:rsidP="007C0352">
      <w:pPr>
        <w:pStyle w:val="NCEAL2heading"/>
        <w:rPr>
          <w:b w:val="0"/>
          <w:color w:val="FF0000"/>
          <w:sz w:val="24"/>
        </w:rPr>
      </w:pPr>
      <w:r w:rsidRPr="00A27608">
        <w:rPr>
          <w:lang w:val="en-AU"/>
        </w:rPr>
        <w:t xml:space="preserve">Additional information </w:t>
      </w:r>
    </w:p>
    <w:p w14:paraId="4243D973" w14:textId="77777777" w:rsidR="007C0352" w:rsidRPr="00EE4E20" w:rsidRDefault="007C0352" w:rsidP="00EE4E20">
      <w:pPr>
        <w:pStyle w:val="NCEAbodytext"/>
        <w:rPr>
          <w:sz w:val="24"/>
          <w:szCs w:val="24"/>
          <w:lang w:val="en-AU"/>
        </w:rPr>
      </w:pPr>
      <w:r w:rsidRPr="00EE4E20">
        <w:rPr>
          <w:sz w:val="24"/>
          <w:szCs w:val="24"/>
          <w:lang w:val="en-AU"/>
        </w:rPr>
        <w:t>As the research will require research and reporting over several weeks, it would be useful to use milestones or regular checks to monitor student progress.</w:t>
      </w:r>
      <w:r w:rsidR="00B843A6" w:rsidRPr="00EE4E20">
        <w:rPr>
          <w:sz w:val="24"/>
          <w:szCs w:val="24"/>
          <w:lang w:val="en-AU"/>
        </w:rPr>
        <w:t xml:space="preserve"> </w:t>
      </w:r>
      <w:r w:rsidR="0013250D" w:rsidRPr="003C5031">
        <w:rPr>
          <w:sz w:val="24"/>
          <w:szCs w:val="24"/>
          <w:highlight w:val="yellow"/>
          <w:lang w:val="en-AU"/>
        </w:rPr>
        <w:t>These can be done via email or other online applications such as Skype or Zoom.</w:t>
      </w:r>
      <w:r w:rsidR="0013250D">
        <w:rPr>
          <w:sz w:val="24"/>
          <w:szCs w:val="24"/>
          <w:lang w:val="en-AU"/>
        </w:rPr>
        <w:t xml:space="preserve"> </w:t>
      </w:r>
    </w:p>
    <w:p w14:paraId="3FF9FABA" w14:textId="77777777" w:rsidR="007C0352" w:rsidRDefault="007C0352" w:rsidP="007C0352">
      <w:pPr>
        <w:pStyle w:val="NCEAbodytext"/>
        <w:rPr>
          <w:sz w:val="24"/>
          <w:szCs w:val="24"/>
          <w:lang w:val="en-AU"/>
        </w:rPr>
      </w:pPr>
      <w:r w:rsidRPr="007B2F90">
        <w:rPr>
          <w:sz w:val="24"/>
          <w:szCs w:val="24"/>
          <w:lang w:val="en-AU"/>
        </w:rPr>
        <w:t xml:space="preserve">The research for this assessment can occur concurrently with the teaching and learning programme. </w:t>
      </w:r>
    </w:p>
    <w:p w14:paraId="74148543" w14:textId="77777777" w:rsidR="00EE4E20" w:rsidRDefault="00EE4E20" w:rsidP="007C0352">
      <w:pPr>
        <w:pStyle w:val="NCEAbodytext"/>
        <w:rPr>
          <w:sz w:val="24"/>
          <w:szCs w:val="24"/>
          <w:lang w:val="en-AU"/>
        </w:rPr>
      </w:pPr>
    </w:p>
    <w:p w14:paraId="5249576C" w14:textId="77777777" w:rsidR="00EE4E20" w:rsidRPr="007B2F90" w:rsidRDefault="00EE4E20" w:rsidP="007C0352">
      <w:pPr>
        <w:pStyle w:val="NCEAbodytext"/>
        <w:rPr>
          <w:sz w:val="24"/>
          <w:szCs w:val="24"/>
        </w:rPr>
      </w:pPr>
    </w:p>
    <w:p w14:paraId="62AB9C47" w14:textId="77777777" w:rsidR="007C0352" w:rsidRPr="0055678D" w:rsidRDefault="007C0352" w:rsidP="007C0352">
      <w:pPr>
        <w:pStyle w:val="NCEAHeadInfoL1"/>
        <w:sectPr w:rsidR="007C0352" w:rsidRPr="0055678D" w:rsidSect="00CA59A5">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20" w:footer="720" w:gutter="0"/>
          <w:cols w:space="720"/>
        </w:sectPr>
      </w:pPr>
    </w:p>
    <w:p w14:paraId="6C974C06" w14:textId="77777777" w:rsidR="007C0352" w:rsidRPr="00CC52C8" w:rsidRDefault="007C0352" w:rsidP="00876732">
      <w:pPr>
        <w:pStyle w:val="NCEAHeadInfoL1"/>
        <w:pBdr>
          <w:top w:val="single" w:sz="4" w:space="1" w:color="auto"/>
          <w:left w:val="single" w:sz="4" w:space="4" w:color="auto"/>
          <w:bottom w:val="single" w:sz="4" w:space="1" w:color="auto"/>
          <w:right w:val="single" w:sz="4" w:space="4" w:color="auto"/>
        </w:pBdr>
        <w:spacing w:before="0" w:after="0"/>
        <w:jc w:val="center"/>
        <w:rPr>
          <w:b w:val="0"/>
        </w:rPr>
      </w:pPr>
      <w:r w:rsidRPr="00CC52C8">
        <w:t xml:space="preserve">Internal Assessment Resource </w:t>
      </w:r>
    </w:p>
    <w:p w14:paraId="034C622B" w14:textId="77777777" w:rsidR="00E5549E" w:rsidRPr="00CA59A5" w:rsidRDefault="00CC52C8" w:rsidP="00E5549E">
      <w:pPr>
        <w:pStyle w:val="NCEAHeadInfoL2"/>
        <w:rPr>
          <w:b w:val="0"/>
          <w:szCs w:val="28"/>
          <w:lang w:val="en-AU"/>
        </w:rPr>
      </w:pPr>
      <w:r>
        <w:t>Achievement S</w:t>
      </w:r>
      <w:r w:rsidR="007C0352" w:rsidRPr="00F95F99">
        <w:t xml:space="preserve">tandard </w:t>
      </w:r>
      <w:r w:rsidR="007C0352" w:rsidRPr="00004CF7">
        <w:t>Agricultural and Horticultural Science</w:t>
      </w:r>
      <w:r>
        <w:t xml:space="preserve"> 91529</w:t>
      </w:r>
      <w:r w:rsidR="007C0352" w:rsidRPr="00004CF7">
        <w:t xml:space="preserve">: </w:t>
      </w:r>
      <w:r w:rsidR="00E5549E" w:rsidRPr="00CA59A5">
        <w:rPr>
          <w:b w:val="0"/>
        </w:rPr>
        <w:t>Research and report on the impact of factors on the profitability of a New Zealand primary product</w:t>
      </w:r>
    </w:p>
    <w:p w14:paraId="245EB2F6" w14:textId="77777777" w:rsidR="007C0352" w:rsidRPr="00CA59A5" w:rsidRDefault="007C0352" w:rsidP="007C0352">
      <w:pPr>
        <w:pStyle w:val="NCEAHeadInfoL2"/>
        <w:rPr>
          <w:b w:val="0"/>
        </w:rPr>
      </w:pPr>
      <w:r w:rsidRPr="004D2841">
        <w:rPr>
          <w:szCs w:val="28"/>
          <w:lang w:val="en-AU"/>
        </w:rPr>
        <w:t xml:space="preserve">Resource reference: </w:t>
      </w:r>
      <w:r w:rsidRPr="00CA59A5">
        <w:rPr>
          <w:b w:val="0"/>
          <w:szCs w:val="28"/>
          <w:lang w:val="en-AU"/>
        </w:rPr>
        <w:t xml:space="preserve">Agricultural and Horticultural Science </w:t>
      </w:r>
      <w:r w:rsidRPr="003C5031">
        <w:rPr>
          <w:b w:val="0"/>
          <w:szCs w:val="28"/>
          <w:highlight w:val="yellow"/>
          <w:lang w:val="en-AU"/>
        </w:rPr>
        <w:t>3.2</w:t>
      </w:r>
      <w:r w:rsidRPr="003C5031">
        <w:rPr>
          <w:b w:val="0"/>
          <w:highlight w:val="yellow"/>
        </w:rPr>
        <w:t>A</w:t>
      </w:r>
      <w:r w:rsidR="0059117B" w:rsidRPr="003C5031">
        <w:rPr>
          <w:b w:val="0"/>
          <w:highlight w:val="yellow"/>
        </w:rPr>
        <w:t>R</w:t>
      </w:r>
    </w:p>
    <w:p w14:paraId="600448B5" w14:textId="77777777" w:rsidR="007C0352" w:rsidRPr="004D2841" w:rsidRDefault="007C0352" w:rsidP="007C0352">
      <w:pPr>
        <w:pStyle w:val="NCEAHeadInfoL2"/>
        <w:rPr>
          <w:i/>
        </w:rPr>
      </w:pPr>
      <w:r w:rsidRPr="004D2841">
        <w:t xml:space="preserve">Resource title: </w:t>
      </w:r>
      <w:r w:rsidRPr="00CA59A5">
        <w:rPr>
          <w:b w:val="0"/>
        </w:rPr>
        <w:t xml:space="preserve">Can you make money from </w:t>
      </w:r>
      <w:r w:rsidR="00A80178">
        <w:rPr>
          <w:b w:val="0"/>
        </w:rPr>
        <w:t>v</w:t>
      </w:r>
      <w:r w:rsidRPr="00CA59A5">
        <w:rPr>
          <w:b w:val="0"/>
        </w:rPr>
        <w:t>enison production?</w:t>
      </w:r>
      <w:r>
        <w:rPr>
          <w:b w:val="0"/>
        </w:rPr>
        <w:t xml:space="preserve"> </w:t>
      </w:r>
    </w:p>
    <w:p w14:paraId="1F662138" w14:textId="77777777" w:rsidR="007C0352" w:rsidRPr="0055678D" w:rsidRDefault="007C0352" w:rsidP="007C0352">
      <w:pPr>
        <w:pStyle w:val="NCEAHeadInfoL2"/>
      </w:pPr>
      <w:r w:rsidRPr="004D2841">
        <w:t xml:space="preserve">Credits: </w:t>
      </w:r>
      <w:r>
        <w:rPr>
          <w:b w:val="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54"/>
        <w:gridCol w:w="2755"/>
        <w:gridCol w:w="2794"/>
      </w:tblGrid>
      <w:tr w:rsidR="007C0352" w:rsidRPr="00CA59A5" w14:paraId="7815AEF2" w14:textId="77777777" w:rsidTr="007C0352">
        <w:tc>
          <w:tcPr>
            <w:tcW w:w="2907" w:type="dxa"/>
            <w:shd w:val="clear" w:color="auto" w:fill="auto"/>
          </w:tcPr>
          <w:p w14:paraId="2C15368A" w14:textId="77777777" w:rsidR="007C0352" w:rsidRPr="00CA59A5" w:rsidRDefault="007C0352" w:rsidP="00CA59A5">
            <w:pPr>
              <w:pStyle w:val="NCEAtablehead"/>
            </w:pPr>
            <w:r w:rsidRPr="00CA59A5">
              <w:t>Achievement</w:t>
            </w:r>
          </w:p>
        </w:tc>
        <w:tc>
          <w:tcPr>
            <w:tcW w:w="2907" w:type="dxa"/>
            <w:shd w:val="clear" w:color="auto" w:fill="auto"/>
          </w:tcPr>
          <w:p w14:paraId="44DA13C4" w14:textId="77777777" w:rsidR="007C0352" w:rsidRPr="00CA59A5" w:rsidRDefault="007C0352" w:rsidP="00CA59A5">
            <w:pPr>
              <w:pStyle w:val="NCEAtablehead"/>
            </w:pPr>
            <w:r w:rsidRPr="00CA59A5">
              <w:t>Achievement with Merit</w:t>
            </w:r>
          </w:p>
        </w:tc>
        <w:tc>
          <w:tcPr>
            <w:tcW w:w="2915" w:type="dxa"/>
            <w:shd w:val="clear" w:color="auto" w:fill="auto"/>
          </w:tcPr>
          <w:p w14:paraId="7D35128D" w14:textId="77777777" w:rsidR="007C0352" w:rsidRPr="00CA59A5" w:rsidRDefault="007C0352" w:rsidP="00CA59A5">
            <w:pPr>
              <w:pStyle w:val="NCEAtablehead"/>
            </w:pPr>
            <w:r w:rsidRPr="00CA59A5">
              <w:t>Achievement with Excellence</w:t>
            </w:r>
          </w:p>
        </w:tc>
      </w:tr>
      <w:tr w:rsidR="007C0352" w:rsidRPr="007C0352" w14:paraId="6A879232" w14:textId="77777777" w:rsidTr="007C0352">
        <w:tc>
          <w:tcPr>
            <w:tcW w:w="2907" w:type="dxa"/>
            <w:shd w:val="clear" w:color="auto" w:fill="auto"/>
          </w:tcPr>
          <w:p w14:paraId="72E56057" w14:textId="77777777" w:rsidR="007C0352" w:rsidRPr="007C0352" w:rsidRDefault="007C0352" w:rsidP="00CA59A5">
            <w:pPr>
              <w:pStyle w:val="NCEAtablebody"/>
            </w:pPr>
            <w:r w:rsidRPr="007C0352">
              <w:t>Research and report on the impact of factors on the profitability of a New Zealand primary product.</w:t>
            </w:r>
          </w:p>
        </w:tc>
        <w:tc>
          <w:tcPr>
            <w:tcW w:w="2907" w:type="dxa"/>
            <w:shd w:val="clear" w:color="auto" w:fill="auto"/>
          </w:tcPr>
          <w:p w14:paraId="64ADCF22" w14:textId="77777777" w:rsidR="007C0352" w:rsidRPr="007C0352" w:rsidRDefault="007C0352" w:rsidP="00CA59A5">
            <w:pPr>
              <w:pStyle w:val="NCEAtablebody"/>
            </w:pPr>
            <w:r w:rsidRPr="007C0352">
              <w:t>Effectively research and report on the impact of factors on the profitability of a New Zealand primary product.</w:t>
            </w:r>
          </w:p>
        </w:tc>
        <w:tc>
          <w:tcPr>
            <w:tcW w:w="2915" w:type="dxa"/>
            <w:shd w:val="clear" w:color="auto" w:fill="auto"/>
          </w:tcPr>
          <w:p w14:paraId="7AF029FC" w14:textId="77777777" w:rsidR="007C0352" w:rsidRPr="007C0352" w:rsidRDefault="007C0352" w:rsidP="00CA59A5">
            <w:pPr>
              <w:pStyle w:val="NCEAtablebody"/>
            </w:pPr>
            <w:r w:rsidRPr="007C0352">
              <w:t>Comprehensively research and report on the impact of factors on the profitability of a New Zealand primary product.</w:t>
            </w:r>
          </w:p>
        </w:tc>
      </w:tr>
    </w:tbl>
    <w:p w14:paraId="6E00667F" w14:textId="77777777" w:rsidR="007C0352" w:rsidRDefault="007C0352" w:rsidP="007C0352">
      <w:pPr>
        <w:pStyle w:val="NCEAInstructionsbanner"/>
        <w:rPr>
          <w:sz w:val="32"/>
          <w:u w:val="single"/>
        </w:rPr>
      </w:pPr>
      <w:r w:rsidRPr="0055678D">
        <w:t xml:space="preserve">Student instructions </w:t>
      </w:r>
    </w:p>
    <w:p w14:paraId="20690A47" w14:textId="77777777" w:rsidR="007C0352" w:rsidRPr="0055678D" w:rsidRDefault="007C0352" w:rsidP="007C0352">
      <w:pPr>
        <w:pStyle w:val="NCEAL2heading"/>
        <w:rPr>
          <w:b w:val="0"/>
          <w:color w:val="FF0000"/>
          <w:sz w:val="24"/>
        </w:rPr>
      </w:pPr>
      <w:r>
        <w:t>Intr</w:t>
      </w:r>
      <w:r w:rsidRPr="006628D1">
        <w:t>oduct</w:t>
      </w:r>
      <w:r>
        <w:t xml:space="preserve">ion </w:t>
      </w:r>
    </w:p>
    <w:p w14:paraId="78BC0E3F" w14:textId="77777777" w:rsidR="001E2037" w:rsidRDefault="007C0352" w:rsidP="001E2037">
      <w:pPr>
        <w:pStyle w:val="NCEAbodytext"/>
        <w:rPr>
          <w:lang w:val="en-AU"/>
        </w:rPr>
      </w:pPr>
      <w:r w:rsidRPr="00404879">
        <w:t xml:space="preserve">This assessment activity requires you to </w:t>
      </w:r>
      <w:r>
        <w:t xml:space="preserve">research </w:t>
      </w:r>
      <w:r>
        <w:rPr>
          <w:lang w:val="en-AU"/>
        </w:rPr>
        <w:t xml:space="preserve">New Zealand </w:t>
      </w:r>
      <w:r w:rsidR="00B843A6">
        <w:rPr>
          <w:lang w:val="en-AU"/>
        </w:rPr>
        <w:t>venison</w:t>
      </w:r>
      <w:r w:rsidR="001C1349">
        <w:rPr>
          <w:lang w:val="en-AU"/>
        </w:rPr>
        <w:t xml:space="preserve"> </w:t>
      </w:r>
      <w:r>
        <w:rPr>
          <w:lang w:val="en-AU"/>
        </w:rPr>
        <w:t xml:space="preserve">production in order to answer the question “Can you make </w:t>
      </w:r>
      <w:r w:rsidR="001E2037">
        <w:rPr>
          <w:lang w:val="en-AU"/>
        </w:rPr>
        <w:t>a profit</w:t>
      </w:r>
      <w:r>
        <w:rPr>
          <w:lang w:val="en-AU"/>
        </w:rPr>
        <w:t xml:space="preserve"> from </w:t>
      </w:r>
      <w:r w:rsidR="00A80178">
        <w:rPr>
          <w:lang w:val="en-AU"/>
        </w:rPr>
        <w:t>v</w:t>
      </w:r>
      <w:r>
        <w:rPr>
          <w:lang w:val="en-AU"/>
        </w:rPr>
        <w:t>enison production in New Zealand?”</w:t>
      </w:r>
      <w:r w:rsidR="00B843A6">
        <w:rPr>
          <w:lang w:val="en-AU"/>
        </w:rPr>
        <w:t xml:space="preserve"> </w:t>
      </w:r>
      <w:r>
        <w:rPr>
          <w:lang w:val="en-AU"/>
        </w:rPr>
        <w:t xml:space="preserve">You are to report on </w:t>
      </w:r>
      <w:r w:rsidR="00B06725">
        <w:rPr>
          <w:lang w:val="en-AU"/>
        </w:rPr>
        <w:t xml:space="preserve">how a range of factors impact on </w:t>
      </w:r>
      <w:r>
        <w:rPr>
          <w:lang w:val="en-AU"/>
        </w:rPr>
        <w:t xml:space="preserve">the </w:t>
      </w:r>
      <w:r w:rsidR="001E2037">
        <w:rPr>
          <w:lang w:val="en-AU"/>
        </w:rPr>
        <w:t>profita</w:t>
      </w:r>
      <w:r>
        <w:rPr>
          <w:lang w:val="en-AU"/>
        </w:rPr>
        <w:t xml:space="preserve">bility </w:t>
      </w:r>
      <w:r w:rsidR="00B06725">
        <w:rPr>
          <w:lang w:val="en-AU"/>
        </w:rPr>
        <w:t>of</w:t>
      </w:r>
      <w:r>
        <w:rPr>
          <w:lang w:val="en-AU"/>
        </w:rPr>
        <w:t xml:space="preserve"> </w:t>
      </w:r>
      <w:r w:rsidR="00B06725">
        <w:rPr>
          <w:lang w:val="en-AU"/>
        </w:rPr>
        <w:t>New Zealand produced venison by</w:t>
      </w:r>
      <w:r>
        <w:rPr>
          <w:lang w:val="en-AU"/>
        </w:rPr>
        <w:t xml:space="preserve"> considering </w:t>
      </w:r>
      <w:r w:rsidR="00B06725">
        <w:rPr>
          <w:lang w:val="en-AU"/>
        </w:rPr>
        <w:t>their effect and/or impact</w:t>
      </w:r>
      <w:r w:rsidR="001E2037">
        <w:rPr>
          <w:lang w:val="en-AU"/>
        </w:rPr>
        <w:t xml:space="preserve"> </w:t>
      </w:r>
      <w:r>
        <w:rPr>
          <w:lang w:val="en-AU"/>
        </w:rPr>
        <w:t xml:space="preserve">on the </w:t>
      </w:r>
      <w:r w:rsidR="001E2037">
        <w:rPr>
          <w:lang w:val="en-AU"/>
        </w:rPr>
        <w:t>production process used</w:t>
      </w:r>
      <w:r>
        <w:rPr>
          <w:lang w:val="en-AU"/>
        </w:rPr>
        <w:t xml:space="preserve"> for venison </w:t>
      </w:r>
      <w:r w:rsidR="001E2037">
        <w:rPr>
          <w:lang w:val="en-AU"/>
        </w:rPr>
        <w:t>in New Zealand</w:t>
      </w:r>
      <w:r>
        <w:rPr>
          <w:lang w:val="en-AU"/>
        </w:rPr>
        <w:t>.</w:t>
      </w:r>
    </w:p>
    <w:p w14:paraId="617B7986" w14:textId="77777777" w:rsidR="001E2037" w:rsidRDefault="001E2037" w:rsidP="00E25AE8">
      <w:pPr>
        <w:pStyle w:val="NCEAbodytext"/>
      </w:pPr>
      <w:r>
        <w:rPr>
          <w:lang w:val="en-AU"/>
        </w:rPr>
        <w:t xml:space="preserve">In considering the </w:t>
      </w:r>
      <w:r w:rsidRPr="001E2037">
        <w:rPr>
          <w:iCs/>
        </w:rPr>
        <w:t xml:space="preserve">profitability </w:t>
      </w:r>
      <w:r>
        <w:rPr>
          <w:iCs/>
        </w:rPr>
        <w:t>you will need to research</w:t>
      </w:r>
      <w:r w:rsidR="00E25AE8">
        <w:rPr>
          <w:iCs/>
        </w:rPr>
        <w:t xml:space="preserve"> </w:t>
      </w:r>
      <w:r w:rsidRPr="001E2037">
        <w:rPr>
          <w:iCs/>
        </w:rPr>
        <w:t>on-farm practices, off-farm processes, and other factors</w:t>
      </w:r>
      <w:r>
        <w:rPr>
          <w:iCs/>
        </w:rPr>
        <w:t xml:space="preserve"> such as </w:t>
      </w:r>
      <w:r w:rsidRPr="001E2037">
        <w:t>physical and climatic cond</w:t>
      </w:r>
      <w:r w:rsidR="00E25AE8">
        <w:t>itions; and social, technological (for example,</w:t>
      </w:r>
      <w:r w:rsidRPr="001E2037">
        <w:t xml:space="preserve"> value-added innovations), economic, political, and cultural factors.</w:t>
      </w:r>
    </w:p>
    <w:p w14:paraId="58F20695" w14:textId="77777777" w:rsidR="001E2037" w:rsidRPr="00475B0F" w:rsidRDefault="001E2037" w:rsidP="00CA59A5">
      <w:pPr>
        <w:pStyle w:val="NCEAbodytext"/>
      </w:pPr>
      <w:r>
        <w:t>The production process used for venison in New Zealand includes all stages</w:t>
      </w:r>
      <w:r w:rsidRPr="00475B0F">
        <w:t xml:space="preserve"> under </w:t>
      </w:r>
      <w:r>
        <w:t xml:space="preserve">the </w:t>
      </w:r>
      <w:r w:rsidRPr="00475B0F">
        <w:t>producer</w:t>
      </w:r>
      <w:r>
        <w:t>’s</w:t>
      </w:r>
      <w:r w:rsidRPr="00475B0F">
        <w:t xml:space="preserve"> control, such as production process, management </w:t>
      </w:r>
      <w:r>
        <w:t>practices</w:t>
      </w:r>
      <w:r w:rsidRPr="00475B0F">
        <w:t>,</w:t>
      </w:r>
      <w:r>
        <w:t xml:space="preserve"> quantity, timing, and </w:t>
      </w:r>
      <w:r w:rsidRPr="00475B0F">
        <w:t>product attributes.</w:t>
      </w:r>
    </w:p>
    <w:p w14:paraId="57F37A76" w14:textId="620F7852" w:rsidR="007C0352" w:rsidRPr="00BF6221" w:rsidRDefault="007C0352" w:rsidP="00CA59A5">
      <w:pPr>
        <w:pStyle w:val="NCEAbodytext"/>
        <w:rPr>
          <w:lang w:val="en-AU"/>
        </w:rPr>
      </w:pPr>
      <w:r>
        <w:rPr>
          <w:lang w:val="en-AU"/>
        </w:rPr>
        <w:t>You must work independently on the collation, processing</w:t>
      </w:r>
      <w:r w:rsidR="00293814">
        <w:rPr>
          <w:lang w:val="en-AU"/>
        </w:rPr>
        <w:t>,</w:t>
      </w:r>
      <w:r>
        <w:rPr>
          <w:lang w:val="en-AU"/>
        </w:rPr>
        <w:t xml:space="preserve"> and reporting of your research findings</w:t>
      </w:r>
      <w:r w:rsidRPr="00BF6221">
        <w:rPr>
          <w:lang w:val="en-AU"/>
        </w:rPr>
        <w:t>.</w:t>
      </w:r>
    </w:p>
    <w:p w14:paraId="32ADF622" w14:textId="77777777" w:rsidR="00D9391F" w:rsidRDefault="00D9391F" w:rsidP="00D9391F">
      <w:pPr>
        <w:pStyle w:val="NCEAbodytext"/>
      </w:pPr>
      <w:r>
        <w:t>You have up to 10 weeks to carry out the research and complete your report.</w:t>
      </w:r>
    </w:p>
    <w:p w14:paraId="56C83417" w14:textId="77777777" w:rsidR="007C0352" w:rsidRDefault="007C0352" w:rsidP="00CA59A5">
      <w:pPr>
        <w:pStyle w:val="NCEAbodytext"/>
        <w:rPr>
          <w:lang w:val="en-AU"/>
        </w:rPr>
      </w:pPr>
      <w:r>
        <w:rPr>
          <w:lang w:val="en-AU"/>
        </w:rPr>
        <w:t>You will be assessed on how effectively and comprehensively you carry out your research and report on your findings.</w:t>
      </w:r>
    </w:p>
    <w:p w14:paraId="598349F8" w14:textId="77777777" w:rsidR="007C0352" w:rsidRPr="00CA59A5" w:rsidRDefault="00293814" w:rsidP="00CA59A5">
      <w:pPr>
        <w:pStyle w:val="NCEAL2heading"/>
        <w:rPr>
          <w:color w:val="FF0000"/>
          <w:sz w:val="22"/>
        </w:rPr>
      </w:pPr>
      <w:r>
        <w:br w:type="page"/>
      </w:r>
      <w:r w:rsidR="00CA59A5">
        <w:t xml:space="preserve">Task: </w:t>
      </w:r>
      <w:r w:rsidR="007C0352" w:rsidRPr="001E2037">
        <w:t xml:space="preserve">Can you make money from </w:t>
      </w:r>
      <w:r w:rsidR="00A80178">
        <w:t>v</w:t>
      </w:r>
      <w:r w:rsidR="007C0352" w:rsidRPr="001E2037">
        <w:t xml:space="preserve">enison production? </w:t>
      </w:r>
    </w:p>
    <w:p w14:paraId="1CB9935A" w14:textId="77777777" w:rsidR="00E226DA" w:rsidRPr="006552E6" w:rsidRDefault="00E226DA" w:rsidP="006552E6">
      <w:pPr>
        <w:pStyle w:val="NCEAbodytext"/>
        <w:spacing w:before="240" w:after="180"/>
        <w:rPr>
          <w:b/>
          <w:i/>
          <w:sz w:val="24"/>
          <w:szCs w:val="24"/>
        </w:rPr>
      </w:pPr>
      <w:r w:rsidRPr="006552E6">
        <w:rPr>
          <w:b/>
          <w:i/>
          <w:sz w:val="24"/>
          <w:szCs w:val="24"/>
        </w:rPr>
        <w:t xml:space="preserve">Conduct </w:t>
      </w:r>
      <w:r w:rsidR="00C6196C" w:rsidRPr="006552E6">
        <w:rPr>
          <w:b/>
          <w:i/>
          <w:sz w:val="24"/>
          <w:szCs w:val="24"/>
        </w:rPr>
        <w:t xml:space="preserve">the </w:t>
      </w:r>
      <w:r w:rsidRPr="006552E6">
        <w:rPr>
          <w:b/>
          <w:i/>
          <w:sz w:val="24"/>
          <w:szCs w:val="24"/>
        </w:rPr>
        <w:t>research</w:t>
      </w:r>
    </w:p>
    <w:p w14:paraId="16569886" w14:textId="77777777" w:rsidR="00E226DA" w:rsidRDefault="00293814" w:rsidP="00E226DA">
      <w:pPr>
        <w:pStyle w:val="NCEAbodytext"/>
      </w:pPr>
      <w:r>
        <w:t>R</w:t>
      </w:r>
      <w:r w:rsidR="00E226DA">
        <w:t xml:space="preserve">esearch relevant information on the impact of specific factors such as </w:t>
      </w:r>
      <w:r w:rsidR="00E226DA" w:rsidRPr="00111FA1">
        <w:t>ph</w:t>
      </w:r>
      <w:r w:rsidR="00D9391F">
        <w:t xml:space="preserve">ysical and climatic conditions; and </w:t>
      </w:r>
      <w:r w:rsidR="00E226DA" w:rsidRPr="00111FA1">
        <w:t>social,</w:t>
      </w:r>
      <w:r w:rsidR="00E226DA">
        <w:t xml:space="preserve"> tech</w:t>
      </w:r>
      <w:r w:rsidR="00D9391F">
        <w:t>nological</w:t>
      </w:r>
      <w:r w:rsidR="00E226DA">
        <w:t xml:space="preserve">, </w:t>
      </w:r>
      <w:r w:rsidR="00E226DA" w:rsidRPr="00111FA1">
        <w:t xml:space="preserve">economic, political, </w:t>
      </w:r>
      <w:r w:rsidR="00E226DA">
        <w:t xml:space="preserve">and </w:t>
      </w:r>
      <w:r w:rsidR="00E226DA" w:rsidRPr="00111FA1">
        <w:t>cultural</w:t>
      </w:r>
      <w:r w:rsidR="00E226DA">
        <w:t xml:space="preserve"> factors on the </w:t>
      </w:r>
      <w:r w:rsidR="00E226DA" w:rsidRPr="00E226DA">
        <w:t>profitability</w:t>
      </w:r>
      <w:r w:rsidR="00E226DA">
        <w:t xml:space="preserve"> of New Zealand produced venison.</w:t>
      </w:r>
    </w:p>
    <w:p w14:paraId="13260255" w14:textId="77777777" w:rsidR="00E16BD7" w:rsidRDefault="00E16BD7" w:rsidP="00E16BD7">
      <w:pPr>
        <w:pStyle w:val="NCEAbodytext"/>
      </w:pPr>
      <w:r>
        <w:t>Plan your research process and include</w:t>
      </w:r>
      <w:r w:rsidRPr="00E16BD7">
        <w:t xml:space="preserve"> regular check points with your teacher.</w:t>
      </w:r>
      <w:r>
        <w:t xml:space="preserve"> </w:t>
      </w:r>
      <w:r w:rsidR="0013250D" w:rsidRPr="003C5031">
        <w:rPr>
          <w:highlight w:val="yellow"/>
        </w:rPr>
        <w:t>This may be via email, or online programmes such as Skype or Zoom.</w:t>
      </w:r>
      <w:r w:rsidR="0013250D">
        <w:t xml:space="preserve"> </w:t>
      </w:r>
    </w:p>
    <w:p w14:paraId="34342C74" w14:textId="77777777" w:rsidR="00E226DA" w:rsidRDefault="00E226DA" w:rsidP="00E226DA">
      <w:pPr>
        <w:pStyle w:val="NCEAbodytext"/>
      </w:pPr>
      <w:r>
        <w:t>Select and organise relevant information under each specific factor</w:t>
      </w:r>
      <w:r w:rsidR="00562E9D">
        <w:t xml:space="preserve"> so </w:t>
      </w:r>
      <w:r>
        <w:t xml:space="preserve">that </w:t>
      </w:r>
      <w:r w:rsidR="00562E9D">
        <w:t xml:space="preserve">you </w:t>
      </w:r>
      <w:r>
        <w:t>can use</w:t>
      </w:r>
      <w:r w:rsidR="00562E9D">
        <w:t xml:space="preserve"> it</w:t>
      </w:r>
      <w:r>
        <w:t xml:space="preserve"> to develop an informed response to this question. </w:t>
      </w:r>
    </w:p>
    <w:p w14:paraId="509A331C" w14:textId="77777777" w:rsidR="00E80325" w:rsidRPr="00E80325" w:rsidRDefault="00E80325" w:rsidP="00E80325">
      <w:pPr>
        <w:pStyle w:val="NCEAbodytext"/>
      </w:pPr>
      <w:r w:rsidRPr="00E80325">
        <w:t>Use the information to:</w:t>
      </w:r>
    </w:p>
    <w:p w14:paraId="46A79243" w14:textId="77777777" w:rsidR="00E80325" w:rsidRPr="00E80325" w:rsidRDefault="00E80325" w:rsidP="00E80325">
      <w:pPr>
        <w:pStyle w:val="NCEAbullets"/>
        <w:ind w:left="397" w:hanging="397"/>
      </w:pPr>
      <w:r w:rsidRPr="00E80325">
        <w:t>describe the impact of the factors on the production process used for venison in New Zealand</w:t>
      </w:r>
    </w:p>
    <w:p w14:paraId="25A2ED0F" w14:textId="77777777" w:rsidR="00E80325" w:rsidRPr="00E80325" w:rsidRDefault="00E80325" w:rsidP="00E80325">
      <w:pPr>
        <w:pStyle w:val="NCEAbullets"/>
        <w:ind w:left="397" w:hanging="397"/>
      </w:pPr>
      <w:r w:rsidRPr="00E80325">
        <w:t>explain the impact</w:t>
      </w:r>
      <w:r w:rsidRPr="00E80325" w:rsidDel="00391EBF">
        <w:t xml:space="preserve"> </w:t>
      </w:r>
      <w:r w:rsidRPr="00E80325">
        <w:t>of the factors on the profitability of venison production in New</w:t>
      </w:r>
      <w:r w:rsidR="006552E6">
        <w:rPr>
          <w:lang w:val="en-NZ"/>
        </w:rPr>
        <w:t> </w:t>
      </w:r>
      <w:r w:rsidRPr="00E80325">
        <w:t>Zealand</w:t>
      </w:r>
    </w:p>
    <w:p w14:paraId="766D0E52" w14:textId="77777777" w:rsidR="00E80325" w:rsidRPr="00E80325" w:rsidRDefault="00E80325" w:rsidP="00E80325">
      <w:pPr>
        <w:pStyle w:val="NCEAbullets"/>
        <w:ind w:left="397" w:hanging="397"/>
      </w:pPr>
      <w:r w:rsidRPr="00E80325">
        <w:t>analyse the processed information to justify the impact of the factors on the profitability of New Zealand produced venison.</w:t>
      </w:r>
    </w:p>
    <w:p w14:paraId="50CB50A1" w14:textId="79AB82A3" w:rsidR="007C0352" w:rsidRDefault="00E226DA" w:rsidP="00E226DA">
      <w:pPr>
        <w:pStyle w:val="NCEAbodytext"/>
      </w:pPr>
      <w:r>
        <w:t>Keep a record of your research in a logbook</w:t>
      </w:r>
      <w:r w:rsidR="0013250D">
        <w:t xml:space="preserve"> and save this to your school’s shared file drive</w:t>
      </w:r>
      <w:r>
        <w:t>.</w:t>
      </w:r>
      <w:r w:rsidR="00B843A6">
        <w:t xml:space="preserve"> </w:t>
      </w:r>
      <w:r>
        <w:t>Include a reference list.</w:t>
      </w:r>
      <w:r w:rsidR="00B843A6">
        <w:t xml:space="preserve"> </w:t>
      </w:r>
      <w:r w:rsidR="0013250D">
        <w:t>Send y</w:t>
      </w:r>
      <w:r>
        <w:t>our research logbook with your completed report</w:t>
      </w:r>
      <w:r w:rsidR="0013250D">
        <w:t xml:space="preserve"> to your teacher</w:t>
      </w:r>
      <w:r>
        <w:t xml:space="preserve">, as it may be used to assess how you have processed and integrated the knowledge you have gathered during your research. </w:t>
      </w:r>
    </w:p>
    <w:p w14:paraId="22E11F9C" w14:textId="77777777" w:rsidR="00E226DA" w:rsidRPr="006552E6" w:rsidRDefault="00E226DA" w:rsidP="006552E6">
      <w:pPr>
        <w:pStyle w:val="NCEAbodytext"/>
        <w:spacing w:before="240" w:after="180"/>
        <w:rPr>
          <w:b/>
          <w:i/>
          <w:sz w:val="24"/>
          <w:szCs w:val="24"/>
        </w:rPr>
      </w:pPr>
      <w:r w:rsidRPr="006552E6">
        <w:rPr>
          <w:b/>
          <w:i/>
          <w:sz w:val="24"/>
          <w:szCs w:val="24"/>
        </w:rPr>
        <w:t>Prepare your report</w:t>
      </w:r>
    </w:p>
    <w:p w14:paraId="31866576" w14:textId="77777777" w:rsidR="00CA59A5" w:rsidRDefault="00E16BD7" w:rsidP="00CA59A5">
      <w:pPr>
        <w:pStyle w:val="NCEAbodytext"/>
      </w:pPr>
      <w:r>
        <w:t>P</w:t>
      </w:r>
      <w:r w:rsidR="00F01BDD">
        <w:t>resent your</w:t>
      </w:r>
      <w:r w:rsidR="00F01BDD" w:rsidRPr="00475B0F">
        <w:t xml:space="preserve"> findings in a</w:t>
      </w:r>
      <w:r w:rsidR="00F01BDD">
        <w:t xml:space="preserve"> coherent and</w:t>
      </w:r>
      <w:r w:rsidR="00F01BDD" w:rsidRPr="00475B0F">
        <w:t xml:space="preserve"> concise manner, including a summary of key findings.</w:t>
      </w:r>
    </w:p>
    <w:p w14:paraId="0BEF25C7" w14:textId="77777777" w:rsidR="00F01BDD" w:rsidRPr="00F01BDD" w:rsidRDefault="00F01BDD" w:rsidP="00CA59A5">
      <w:pPr>
        <w:pStyle w:val="NCEAbodytext"/>
      </w:pPr>
      <w:r w:rsidRPr="00F01BDD">
        <w:t>The report will include:</w:t>
      </w:r>
    </w:p>
    <w:p w14:paraId="708908D3" w14:textId="77777777" w:rsidR="000570BE" w:rsidRDefault="000570BE" w:rsidP="00CA59A5">
      <w:pPr>
        <w:pStyle w:val="NCEAbullets"/>
        <w:ind w:left="397" w:hanging="397"/>
      </w:pPr>
      <w:r w:rsidRPr="00CA59A5">
        <w:t>Purpose</w:t>
      </w:r>
      <w:r w:rsidR="00492A1D">
        <w:t xml:space="preserve"> –</w:t>
      </w:r>
      <w:r w:rsidRPr="00562E9D">
        <w:t xml:space="preserve"> </w:t>
      </w:r>
      <w:r w:rsidR="00562E9D">
        <w:t>a</w:t>
      </w:r>
      <w:r>
        <w:t xml:space="preserve"> statement </w:t>
      </w:r>
      <w:r w:rsidR="00E226DA" w:rsidRPr="00E226DA">
        <w:t>that provides a clear description of your research focus</w:t>
      </w:r>
    </w:p>
    <w:p w14:paraId="54247612" w14:textId="77777777" w:rsidR="00F01BDD" w:rsidRPr="00E226DA" w:rsidRDefault="000570BE" w:rsidP="00CA59A5">
      <w:pPr>
        <w:pStyle w:val="NCEAbullets"/>
        <w:ind w:left="397" w:hanging="397"/>
      </w:pPr>
      <w:r w:rsidRPr="00CA59A5">
        <w:t>Introduction</w:t>
      </w:r>
      <w:r w:rsidRPr="00562E9D">
        <w:t xml:space="preserve"> –</w:t>
      </w:r>
      <w:r>
        <w:t xml:space="preserve"> </w:t>
      </w:r>
      <w:r w:rsidRPr="000570BE">
        <w:t>pro</w:t>
      </w:r>
      <w:r>
        <w:t>vides the relevant background to the topic and th</w:t>
      </w:r>
      <w:r w:rsidR="00721D01">
        <w:t>e research you have carried out</w:t>
      </w:r>
      <w:r w:rsidR="00B843A6">
        <w:t xml:space="preserve"> </w:t>
      </w:r>
    </w:p>
    <w:p w14:paraId="15D26E47" w14:textId="77777777" w:rsidR="000F2202" w:rsidRDefault="000570BE" w:rsidP="00CA59A5">
      <w:pPr>
        <w:pStyle w:val="NCEAbullets"/>
        <w:ind w:left="397" w:hanging="397"/>
      </w:pPr>
      <w:r w:rsidRPr="00CA59A5">
        <w:t>Findings</w:t>
      </w:r>
      <w:r w:rsidR="00492A1D">
        <w:t xml:space="preserve"> –</w:t>
      </w:r>
      <w:r w:rsidRPr="00562E9D">
        <w:t xml:space="preserve"> </w:t>
      </w:r>
      <w:r w:rsidRPr="000570BE">
        <w:t xml:space="preserve">presents </w:t>
      </w:r>
      <w:r w:rsidRPr="000F2202">
        <w:t xml:space="preserve">a summary of the relevant information </w:t>
      </w:r>
      <w:r w:rsidRPr="000570BE">
        <w:t>you</w:t>
      </w:r>
      <w:r w:rsidRPr="00562E9D">
        <w:t xml:space="preserve"> </w:t>
      </w:r>
      <w:r>
        <w:t>s</w:t>
      </w:r>
      <w:r w:rsidR="00F01BDD" w:rsidRPr="000570BE">
        <w:t>elected and processed</w:t>
      </w:r>
      <w:r>
        <w:t xml:space="preserve"> relating to the topic.</w:t>
      </w:r>
      <w:r w:rsidR="00B843A6">
        <w:t xml:space="preserve"> </w:t>
      </w:r>
      <w:r>
        <w:t>This</w:t>
      </w:r>
      <w:r w:rsidR="00F01BDD" w:rsidRPr="000570BE">
        <w:t xml:space="preserve"> information</w:t>
      </w:r>
      <w:r>
        <w:t xml:space="preserve"> is</w:t>
      </w:r>
      <w:r w:rsidR="000F2202" w:rsidRPr="000F2202">
        <w:t xml:space="preserve"> </w:t>
      </w:r>
      <w:r>
        <w:t xml:space="preserve">written in your own words, along with </w:t>
      </w:r>
      <w:r w:rsidRPr="000F2202">
        <w:t>referenced quotes</w:t>
      </w:r>
      <w:r w:rsidR="000F2202" w:rsidRPr="000F2202">
        <w:t xml:space="preserve"> you have selected</w:t>
      </w:r>
      <w:r>
        <w:t>.</w:t>
      </w:r>
      <w:r w:rsidR="00B843A6">
        <w:t xml:space="preserve"> </w:t>
      </w:r>
      <w:r>
        <w:t>It will include</w:t>
      </w:r>
      <w:r w:rsidR="000F2202" w:rsidRPr="000F2202">
        <w:t xml:space="preserve"> graphs and tables relating to the specific factors.</w:t>
      </w:r>
      <w:r w:rsidR="00B843A6">
        <w:t xml:space="preserve"> </w:t>
      </w:r>
      <w:r>
        <w:t>In this section y</w:t>
      </w:r>
      <w:r w:rsidR="000F2202" w:rsidRPr="000F2202">
        <w:t xml:space="preserve">ou will describe the impact of each of these factors on </w:t>
      </w:r>
      <w:r>
        <w:t xml:space="preserve">the </w:t>
      </w:r>
      <w:r w:rsidR="000F2202" w:rsidRPr="000F2202">
        <w:t xml:space="preserve">venison production process in New Zealand. </w:t>
      </w:r>
    </w:p>
    <w:p w14:paraId="44DD562F" w14:textId="77777777" w:rsidR="00F01BDD" w:rsidRPr="000F2202" w:rsidRDefault="000570BE" w:rsidP="00CA59A5">
      <w:pPr>
        <w:pStyle w:val="NCEAbullets"/>
        <w:ind w:left="397" w:hanging="397"/>
      </w:pPr>
      <w:r w:rsidRPr="00CA59A5">
        <w:t>Discussion</w:t>
      </w:r>
      <w:r w:rsidRPr="00562E9D">
        <w:t xml:space="preserve"> – </w:t>
      </w:r>
      <w:r w:rsidRPr="000570BE">
        <w:t>an i</w:t>
      </w:r>
      <w:r w:rsidR="00F01BDD" w:rsidRPr="000570BE">
        <w:t>nterpretation of findings</w:t>
      </w:r>
      <w:r w:rsidR="00F01BDD" w:rsidRPr="000F2202">
        <w:t xml:space="preserve"> based on </w:t>
      </w:r>
      <w:r w:rsidR="000F2202">
        <w:t xml:space="preserve">your </w:t>
      </w:r>
      <w:r w:rsidR="00F01BDD" w:rsidRPr="000F2202">
        <w:t>own processed information</w:t>
      </w:r>
      <w:r>
        <w:t>.</w:t>
      </w:r>
      <w:r w:rsidR="00B843A6">
        <w:t xml:space="preserve"> </w:t>
      </w:r>
      <w:r>
        <w:t>This is</w:t>
      </w:r>
      <w:r w:rsidR="000F2202">
        <w:t xml:space="preserve"> written in paragraph form and </w:t>
      </w:r>
      <w:r>
        <w:t xml:space="preserve">should </w:t>
      </w:r>
      <w:r w:rsidR="000F2202">
        <w:t xml:space="preserve">address each factor you have described, with an explanation of how </w:t>
      </w:r>
      <w:r w:rsidR="00C6196C">
        <w:t>each</w:t>
      </w:r>
      <w:r w:rsidR="000F2202">
        <w:t xml:space="preserve"> </w:t>
      </w:r>
      <w:r w:rsidR="00C6196C">
        <w:t>impacts</w:t>
      </w:r>
      <w:r w:rsidR="000F2202">
        <w:t xml:space="preserve"> on the profitability of </w:t>
      </w:r>
      <w:r w:rsidR="000F2202" w:rsidRPr="000F2202">
        <w:t>venison production in New Zealand</w:t>
      </w:r>
      <w:r w:rsidR="00C6196C">
        <w:t>.</w:t>
      </w:r>
      <w:r w:rsidR="00B843A6">
        <w:t xml:space="preserve"> </w:t>
      </w:r>
      <w:r w:rsidR="00C6196C">
        <w:t>You must summarise information that justifies your stance on the impact of specific factors on the profitability of venison production in New Zealand.</w:t>
      </w:r>
    </w:p>
    <w:p w14:paraId="7A403258" w14:textId="77777777" w:rsidR="00F01BDD" w:rsidRPr="00F01BDD" w:rsidRDefault="000570BE" w:rsidP="00CA59A5">
      <w:pPr>
        <w:pStyle w:val="NCEAbullets"/>
        <w:ind w:left="397" w:hanging="397"/>
      </w:pPr>
      <w:r w:rsidRPr="00CA59A5">
        <w:t>Conclusion</w:t>
      </w:r>
      <w:r w:rsidR="00492A1D">
        <w:t xml:space="preserve"> –</w:t>
      </w:r>
      <w:r w:rsidRPr="00562E9D">
        <w:t xml:space="preserve"> </w:t>
      </w:r>
      <w:r w:rsidR="00F01BDD" w:rsidRPr="000570BE">
        <w:t>a valid conclusion</w:t>
      </w:r>
      <w:r w:rsidR="00F01BDD" w:rsidRPr="00F01BDD">
        <w:t>(s) that relates to the purpose of the research</w:t>
      </w:r>
      <w:r>
        <w:t>.</w:t>
      </w:r>
      <w:r w:rsidR="00B843A6">
        <w:t xml:space="preserve"> </w:t>
      </w:r>
      <w:r>
        <w:t>If you make a statistical conclusion it may be shared in the conclusion</w:t>
      </w:r>
      <w:r w:rsidR="00C6196C">
        <w:t xml:space="preserve">, supported by your statement that justifies whether or not you can make a profit from </w:t>
      </w:r>
      <w:r w:rsidR="001C1349">
        <w:t>v</w:t>
      </w:r>
      <w:r w:rsidR="00C6196C">
        <w:t>enison production in New Zealand.</w:t>
      </w:r>
    </w:p>
    <w:p w14:paraId="0735EE15" w14:textId="2048DDE8" w:rsidR="007C0352" w:rsidRPr="003C5031" w:rsidRDefault="000570BE" w:rsidP="00D17F40">
      <w:pPr>
        <w:pStyle w:val="NCEAbullets"/>
        <w:ind w:left="397" w:hanging="397"/>
        <w:rPr>
          <w:b/>
          <w:i/>
          <w:color w:val="FF0000"/>
        </w:rPr>
      </w:pPr>
      <w:r w:rsidRPr="00CA59A5">
        <w:t>References</w:t>
      </w:r>
      <w:r w:rsidR="007A5D61">
        <w:t xml:space="preserve"> –</w:t>
      </w:r>
      <w:r>
        <w:t xml:space="preserve"> </w:t>
      </w:r>
      <w:r w:rsidR="00F01BDD" w:rsidRPr="00F01BDD">
        <w:t>referencing using a recognised style, so that sources may be verified.</w:t>
      </w:r>
    </w:p>
    <w:p w14:paraId="3AFB43F1" w14:textId="77777777" w:rsidR="007C0352" w:rsidRDefault="007C0352" w:rsidP="007C0352">
      <w:pPr>
        <w:pStyle w:val="NCEAbodytext"/>
        <w:sectPr w:rsidR="007C0352" w:rsidSect="00CA59A5">
          <w:headerReference w:type="default" r:id="rId22"/>
          <w:footerReference w:type="first" r:id="rId23"/>
          <w:pgSz w:w="11907" w:h="16840" w:code="9"/>
          <w:pgMar w:top="1440" w:right="1797" w:bottom="1440" w:left="1797" w:header="720" w:footer="720" w:gutter="0"/>
          <w:cols w:space="720"/>
          <w:docGrid w:linePitch="326"/>
        </w:sectPr>
      </w:pPr>
    </w:p>
    <w:p w14:paraId="546A43C0" w14:textId="77777777" w:rsidR="007C0352" w:rsidRPr="00DE5CFF" w:rsidRDefault="007C0352" w:rsidP="007C0352">
      <w:pPr>
        <w:pStyle w:val="NCEAL2heading"/>
        <w:rPr>
          <w:szCs w:val="28"/>
        </w:rPr>
      </w:pPr>
      <w:r w:rsidRPr="004361B3">
        <w:t xml:space="preserve">Assessment schedule: </w:t>
      </w:r>
      <w:r>
        <w:t>Agricultura</w:t>
      </w:r>
      <w:r w:rsidR="00CC52C8">
        <w:t xml:space="preserve">l and Horticultural Science </w:t>
      </w:r>
      <w:r w:rsidR="00500938">
        <w:t>91529</w:t>
      </w:r>
      <w:r w:rsidR="00DE5CFF">
        <w:t xml:space="preserve"> </w:t>
      </w:r>
      <w:r w:rsidR="00DE5CFF" w:rsidRPr="00DE5CFF">
        <w:rPr>
          <w:szCs w:val="28"/>
        </w:rPr>
        <w:t>Can you make money from venison production?</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4650"/>
        <w:gridCol w:w="4754"/>
      </w:tblGrid>
      <w:tr w:rsidR="007C0352" w:rsidRPr="00F95F99" w14:paraId="01F113F2" w14:textId="77777777" w:rsidTr="00876732">
        <w:trPr>
          <w:trHeight w:val="395"/>
        </w:trPr>
        <w:tc>
          <w:tcPr>
            <w:tcW w:w="1655" w:type="pct"/>
            <w:tcBorders>
              <w:left w:val="single" w:sz="4" w:space="0" w:color="auto"/>
            </w:tcBorders>
          </w:tcPr>
          <w:p w14:paraId="0BB5F65E" w14:textId="77777777" w:rsidR="007C0352" w:rsidRPr="00FB6EA0" w:rsidRDefault="007C0352" w:rsidP="006B22C3">
            <w:pPr>
              <w:pStyle w:val="NCEAtablehead"/>
            </w:pPr>
            <w:r w:rsidRPr="00FB6EA0">
              <w:t xml:space="preserve">Evidence/Judgements for Achievement </w:t>
            </w:r>
          </w:p>
        </w:tc>
        <w:tc>
          <w:tcPr>
            <w:tcW w:w="1654" w:type="pct"/>
          </w:tcPr>
          <w:p w14:paraId="5EB930EA" w14:textId="77777777" w:rsidR="007C0352" w:rsidRPr="00FB6EA0" w:rsidRDefault="007C0352" w:rsidP="006B22C3">
            <w:pPr>
              <w:pStyle w:val="NCEAtablehead"/>
            </w:pPr>
            <w:r w:rsidRPr="00FB6EA0">
              <w:t>Evidence/Judgements for Achievement with Merit</w:t>
            </w:r>
          </w:p>
        </w:tc>
        <w:tc>
          <w:tcPr>
            <w:tcW w:w="1691" w:type="pct"/>
          </w:tcPr>
          <w:p w14:paraId="019666C4" w14:textId="77777777" w:rsidR="007C0352" w:rsidRPr="00FB6EA0" w:rsidRDefault="007C0352" w:rsidP="006B22C3">
            <w:pPr>
              <w:pStyle w:val="NCEAtablehead"/>
            </w:pPr>
            <w:r w:rsidRPr="00FB6EA0">
              <w:t>Evidence/Judgements for Achievement with Excellence</w:t>
            </w:r>
          </w:p>
        </w:tc>
      </w:tr>
      <w:tr w:rsidR="007C0352" w:rsidRPr="00F95F99" w14:paraId="4CB1089A" w14:textId="77777777" w:rsidTr="00876732">
        <w:trPr>
          <w:trHeight w:val="360"/>
        </w:trPr>
        <w:tc>
          <w:tcPr>
            <w:tcW w:w="1655" w:type="pct"/>
            <w:tcBorders>
              <w:left w:val="single" w:sz="4" w:space="0" w:color="auto"/>
            </w:tcBorders>
          </w:tcPr>
          <w:p w14:paraId="1896DADF" w14:textId="77777777" w:rsidR="007C0352" w:rsidRPr="00FB6EA0" w:rsidRDefault="007C0352" w:rsidP="00FB6EA0">
            <w:pPr>
              <w:pStyle w:val="NCEAtablebody"/>
            </w:pPr>
            <w:r w:rsidRPr="00FB6EA0">
              <w:t xml:space="preserve">The student </w:t>
            </w:r>
            <w:r w:rsidR="00471662">
              <w:t>has researched</w:t>
            </w:r>
            <w:r w:rsidR="001C1349" w:rsidRPr="00FB6EA0">
              <w:t xml:space="preserve"> and report</w:t>
            </w:r>
            <w:r w:rsidR="00471662">
              <w:t>ed</w:t>
            </w:r>
            <w:r w:rsidR="001C1349" w:rsidRPr="00FB6EA0">
              <w:t xml:space="preserve"> on the impact of factors on the profitability of a New Zealand </w:t>
            </w:r>
            <w:r w:rsidRPr="00FB6EA0">
              <w:t>primary product when they</w:t>
            </w:r>
            <w:r w:rsidR="00F9788C">
              <w:t>:</w:t>
            </w:r>
          </w:p>
          <w:p w14:paraId="6E576593" w14:textId="77777777" w:rsidR="00C6196C" w:rsidRPr="00FB6EA0" w:rsidRDefault="00C6196C" w:rsidP="00FB6EA0">
            <w:pPr>
              <w:pStyle w:val="NCEAtablebullet"/>
            </w:pPr>
            <w:r w:rsidRPr="00FB6EA0">
              <w:t xml:space="preserve">select and process information related to specific factors that may impact on profitability of </w:t>
            </w:r>
            <w:r w:rsidR="00C96DE8" w:rsidRPr="00FB6EA0">
              <w:t>v</w:t>
            </w:r>
            <w:r w:rsidRPr="00FB6EA0">
              <w:t>enison</w:t>
            </w:r>
          </w:p>
          <w:p w14:paraId="29E0B1AD" w14:textId="77777777" w:rsidR="00C6196C" w:rsidRPr="00FB6EA0" w:rsidRDefault="00F9788C" w:rsidP="00FB6EA0">
            <w:pPr>
              <w:pStyle w:val="NCEAtablebullet"/>
            </w:pPr>
            <w:r>
              <w:t>use</w:t>
            </w:r>
            <w:r w:rsidR="00C6196C" w:rsidRPr="00FB6EA0">
              <w:t xml:space="preserve"> the processed information to describe the impact of the factors on the production of </w:t>
            </w:r>
            <w:r w:rsidR="00C96DE8" w:rsidRPr="00FB6EA0">
              <w:t>venison</w:t>
            </w:r>
          </w:p>
          <w:p w14:paraId="2C0D000F" w14:textId="77777777" w:rsidR="00C96DE8" w:rsidRPr="004A2FC3" w:rsidRDefault="003E780A" w:rsidP="004A2FC3">
            <w:pPr>
              <w:pStyle w:val="NCEAtablebullet"/>
            </w:pPr>
            <w:r w:rsidRPr="00FB6EA0">
              <w:t>report findings in a logical manner</w:t>
            </w:r>
            <w:r w:rsidR="00FB6EA0">
              <w:t>.</w:t>
            </w:r>
          </w:p>
          <w:p w14:paraId="09C7FA7F" w14:textId="77777777" w:rsidR="00FB6EA0" w:rsidRPr="003E2D80" w:rsidRDefault="00FB6EA0" w:rsidP="0034285A">
            <w:pPr>
              <w:pStyle w:val="NCEAtableevidence"/>
              <w:rPr>
                <w:bCs/>
                <w:i w:val="0"/>
              </w:rPr>
            </w:pPr>
            <w:r w:rsidRPr="003E2D80">
              <w:rPr>
                <w:bCs/>
                <w:i w:val="0"/>
              </w:rPr>
              <w:t>For example</w:t>
            </w:r>
            <w:r w:rsidR="004A2FC3" w:rsidRPr="003E2D80">
              <w:rPr>
                <w:bCs/>
                <w:i w:val="0"/>
              </w:rPr>
              <w:t>,</w:t>
            </w:r>
          </w:p>
          <w:p w14:paraId="57E192B5" w14:textId="77777777" w:rsidR="00FB6EA0" w:rsidRPr="003E2D80" w:rsidRDefault="009059DA" w:rsidP="0034285A">
            <w:pPr>
              <w:pStyle w:val="NCEAtableevidence"/>
              <w:rPr>
                <w:bCs/>
                <w:i w:val="0"/>
              </w:rPr>
            </w:pPr>
            <w:r w:rsidRPr="003E2D80">
              <w:rPr>
                <w:bCs/>
                <w:i w:val="0"/>
              </w:rPr>
              <w:t>Statement of purpose</w:t>
            </w:r>
          </w:p>
          <w:p w14:paraId="03C608EB" w14:textId="77777777" w:rsidR="005C7F7E" w:rsidRPr="003E2D80" w:rsidRDefault="005C7F7E" w:rsidP="0034285A">
            <w:pPr>
              <w:pStyle w:val="NCEAtableevidence"/>
            </w:pPr>
            <w:r w:rsidRPr="003E2D80">
              <w:rPr>
                <w:bCs/>
              </w:rPr>
              <w:t>To find out wh</w:t>
            </w:r>
            <w:r w:rsidR="00B629DF" w:rsidRPr="003E2D80">
              <w:rPr>
                <w:bCs/>
              </w:rPr>
              <w:t xml:space="preserve">ether climatic conditions and political factors </w:t>
            </w:r>
            <w:r w:rsidRPr="003E2D80">
              <w:t>impact on the profitability of New Zealand produced venison</w:t>
            </w:r>
            <w:r w:rsidR="00F9788C" w:rsidRPr="003E2D80">
              <w:t>,</w:t>
            </w:r>
            <w:r w:rsidRPr="003E2D80">
              <w:t xml:space="preserve"> by considering their effect and/or impact on the production process used for venison in New Zealand.</w:t>
            </w:r>
          </w:p>
          <w:p w14:paraId="5F50C6B5" w14:textId="77777777" w:rsidR="005C7F7E" w:rsidRPr="003E2D80" w:rsidRDefault="005C7F7E" w:rsidP="0034285A">
            <w:pPr>
              <w:pStyle w:val="NCEAtableevidence"/>
              <w:rPr>
                <w:bCs/>
                <w:i w:val="0"/>
              </w:rPr>
            </w:pPr>
          </w:p>
          <w:p w14:paraId="38E3F575" w14:textId="77777777" w:rsidR="0034285A" w:rsidRPr="003E2D80" w:rsidRDefault="00F9788C" w:rsidP="0034285A">
            <w:pPr>
              <w:pStyle w:val="NCEAtableevidence"/>
              <w:rPr>
                <w:bCs/>
                <w:i w:val="0"/>
              </w:rPr>
            </w:pPr>
            <w:r w:rsidRPr="003E2D80">
              <w:rPr>
                <w:bCs/>
                <w:i w:val="0"/>
              </w:rPr>
              <w:t>Factor:</w:t>
            </w:r>
            <w:r w:rsidR="0034285A" w:rsidRPr="003E2D80">
              <w:rPr>
                <w:bCs/>
                <w:i w:val="0"/>
              </w:rPr>
              <w:t xml:space="preserve"> Climatic conditions</w:t>
            </w:r>
          </w:p>
          <w:p w14:paraId="1C4C4BF8" w14:textId="77777777" w:rsidR="007C0352" w:rsidRPr="003E2D80" w:rsidRDefault="0034285A" w:rsidP="006B22C3">
            <w:pPr>
              <w:pStyle w:val="NCEAtableevidence"/>
              <w:rPr>
                <w:bCs/>
              </w:rPr>
            </w:pPr>
            <w:r w:rsidRPr="003E2D80">
              <w:rPr>
                <w:bCs/>
              </w:rPr>
              <w:t xml:space="preserve">Venison </w:t>
            </w:r>
            <w:r w:rsidR="002D7792" w:rsidRPr="003E2D80">
              <w:rPr>
                <w:bCs/>
              </w:rPr>
              <w:t xml:space="preserve">from a North Otago deer farm </w:t>
            </w:r>
            <w:r w:rsidRPr="003E2D80">
              <w:rPr>
                <w:bCs/>
              </w:rPr>
              <w:t>is supplied on contract to a</w:t>
            </w:r>
            <w:r w:rsidRPr="003E2D80">
              <w:rPr>
                <w:bCs/>
                <w:i w:val="0"/>
              </w:rPr>
              <w:t xml:space="preserve"> </w:t>
            </w:r>
            <w:r w:rsidRPr="003E2D80">
              <w:rPr>
                <w:bCs/>
              </w:rPr>
              <w:t>German supermarket chain</w:t>
            </w:r>
            <w:r w:rsidR="00F9788C" w:rsidRPr="003E2D80">
              <w:rPr>
                <w:bCs/>
              </w:rPr>
              <w:t>,</w:t>
            </w:r>
            <w:r w:rsidR="009059DA" w:rsidRPr="003E2D80">
              <w:rPr>
                <w:bCs/>
              </w:rPr>
              <w:t xml:space="preserve"> which requires a year-</w:t>
            </w:r>
            <w:r w:rsidRPr="003E2D80">
              <w:rPr>
                <w:bCs/>
              </w:rPr>
              <w:t xml:space="preserve">round, weekly shipment of </w:t>
            </w:r>
            <w:r w:rsidR="006F1262" w:rsidRPr="003E2D80">
              <w:rPr>
                <w:bCs/>
              </w:rPr>
              <w:t>fresh</w:t>
            </w:r>
            <w:r w:rsidR="00F9788C" w:rsidRPr="003E2D80">
              <w:rPr>
                <w:bCs/>
              </w:rPr>
              <w:t>-</w:t>
            </w:r>
            <w:r w:rsidR="00B629DF" w:rsidRPr="003E2D80">
              <w:rPr>
                <w:bCs/>
              </w:rPr>
              <w:t>chilled</w:t>
            </w:r>
            <w:r w:rsidR="006F1262" w:rsidRPr="003E2D80">
              <w:rPr>
                <w:bCs/>
              </w:rPr>
              <w:t xml:space="preserve"> </w:t>
            </w:r>
            <w:r w:rsidRPr="003E2D80">
              <w:rPr>
                <w:bCs/>
              </w:rPr>
              <w:t xml:space="preserve">1000 pre-packaged 500g </w:t>
            </w:r>
            <w:r w:rsidR="00FB6EA0" w:rsidRPr="003E2D80">
              <w:rPr>
                <w:bCs/>
              </w:rPr>
              <w:t>short loin</w:t>
            </w:r>
            <w:r w:rsidR="006E120F" w:rsidRPr="003E2D80">
              <w:rPr>
                <w:bCs/>
              </w:rPr>
              <w:t xml:space="preserve"> </w:t>
            </w:r>
            <w:r w:rsidRPr="003E2D80">
              <w:rPr>
                <w:bCs/>
              </w:rPr>
              <w:t>medallions with a minimum diameter of</w:t>
            </w:r>
            <w:r w:rsidR="00FB6EA0" w:rsidRPr="003E2D80">
              <w:rPr>
                <w:bCs/>
              </w:rPr>
              <w:t xml:space="preserve"> </w:t>
            </w:r>
            <w:r w:rsidR="00AA57CE" w:rsidRPr="003E2D80">
              <w:rPr>
                <w:bCs/>
              </w:rPr>
              <w:t>8</w:t>
            </w:r>
            <w:r w:rsidRPr="003E2D80">
              <w:rPr>
                <w:bCs/>
              </w:rPr>
              <w:t>cm, no fat layer and a taste of “game”.</w:t>
            </w:r>
            <w:r w:rsidR="00B843A6" w:rsidRPr="003E2D80">
              <w:rPr>
                <w:bCs/>
              </w:rPr>
              <w:t xml:space="preserve"> </w:t>
            </w:r>
            <w:r w:rsidR="00C6196C" w:rsidRPr="003E2D80">
              <w:rPr>
                <w:bCs/>
              </w:rPr>
              <w:t>Climatic con</w:t>
            </w:r>
            <w:r w:rsidR="002D7792" w:rsidRPr="003E2D80">
              <w:rPr>
                <w:bCs/>
              </w:rPr>
              <w:t>di</w:t>
            </w:r>
            <w:r w:rsidR="00C6196C" w:rsidRPr="003E2D80">
              <w:rPr>
                <w:bCs/>
              </w:rPr>
              <w:t>tions have meant that the grower has been unable to meet this requirement for 3 weeks in the past year due to snow.</w:t>
            </w:r>
            <w:r w:rsidR="00B843A6" w:rsidRPr="003E2D80">
              <w:rPr>
                <w:bCs/>
              </w:rPr>
              <w:t xml:space="preserve"> </w:t>
            </w:r>
            <w:r w:rsidR="00C6196C" w:rsidRPr="003E2D80">
              <w:rPr>
                <w:bCs/>
              </w:rPr>
              <w:t xml:space="preserve">This resulted in a penalty clause </w:t>
            </w:r>
            <w:r w:rsidR="00363D66" w:rsidRPr="003E2D80">
              <w:rPr>
                <w:bCs/>
              </w:rPr>
              <w:t xml:space="preserve">of $1000 per week </w:t>
            </w:r>
            <w:r w:rsidR="00C6196C" w:rsidRPr="003E2D80">
              <w:rPr>
                <w:bCs/>
              </w:rPr>
              <w:t>being applied to the sale agreement</w:t>
            </w:r>
            <w:r w:rsidR="00F17B4C" w:rsidRPr="003E2D80">
              <w:rPr>
                <w:bCs/>
              </w:rPr>
              <w:t>.</w:t>
            </w:r>
            <w:r w:rsidR="00B843A6" w:rsidRPr="003E2D80">
              <w:rPr>
                <w:bCs/>
              </w:rPr>
              <w:t xml:space="preserve"> </w:t>
            </w:r>
          </w:p>
          <w:p w14:paraId="360B20FE" w14:textId="77777777" w:rsidR="002132B3" w:rsidRPr="003E2D80" w:rsidRDefault="002132B3" w:rsidP="002132B3">
            <w:pPr>
              <w:pStyle w:val="NCEAtableevidence"/>
            </w:pPr>
            <w:r w:rsidRPr="003E2D80">
              <w:t>Th</w:t>
            </w:r>
            <w:r w:rsidR="002D7792" w:rsidRPr="003E2D80">
              <w:t xml:space="preserve">e German </w:t>
            </w:r>
            <w:r w:rsidRPr="003E2D80">
              <w:t>market requires natural</w:t>
            </w:r>
            <w:r w:rsidR="00F9788C" w:rsidRPr="003E2D80">
              <w:t>,</w:t>
            </w:r>
            <w:r w:rsidRPr="003E2D80">
              <w:t xml:space="preserve"> free</w:t>
            </w:r>
            <w:r w:rsidR="00F9788C" w:rsidRPr="003E2D80">
              <w:t>-</w:t>
            </w:r>
            <w:r w:rsidRPr="003E2D80">
              <w:t>range venison that has been fed on pastures</w:t>
            </w:r>
            <w:r w:rsidR="009059DA" w:rsidRPr="003E2D80">
              <w:t xml:space="preserve"> only, </w:t>
            </w:r>
            <w:r w:rsidR="002D7792" w:rsidRPr="003E2D80">
              <w:t xml:space="preserve">and </w:t>
            </w:r>
            <w:r w:rsidRPr="003E2D80">
              <w:t>with supplementary feed such as hay and silage.</w:t>
            </w:r>
            <w:r w:rsidR="00B843A6" w:rsidRPr="003E2D80">
              <w:t xml:space="preserve"> </w:t>
            </w:r>
            <w:r w:rsidR="002D7792" w:rsidRPr="003E2D80">
              <w:t>Venison production</w:t>
            </w:r>
            <w:r w:rsidRPr="003E2D80">
              <w:t xml:space="preserve"> is not to be supported by growth promoters, steroids, growth hormones</w:t>
            </w:r>
            <w:r w:rsidR="00F9788C" w:rsidRPr="003E2D80">
              <w:t>,</w:t>
            </w:r>
            <w:r w:rsidRPr="003E2D80">
              <w:t xml:space="preserve"> or genetically modified feed.</w:t>
            </w:r>
            <w:r w:rsidR="00B843A6" w:rsidRPr="003E2D80">
              <w:t xml:space="preserve"> </w:t>
            </w:r>
            <w:r w:rsidRPr="003E2D80">
              <w:t xml:space="preserve">However, this </w:t>
            </w:r>
            <w:r w:rsidR="002D7792" w:rsidRPr="003E2D80">
              <w:t xml:space="preserve">can be </w:t>
            </w:r>
            <w:r w:rsidRPr="003E2D80">
              <w:t xml:space="preserve">difficult to achieve when there is snow on the ground and more feed is required to </w:t>
            </w:r>
            <w:r w:rsidR="00F9788C" w:rsidRPr="003E2D80">
              <w:t>increase and</w:t>
            </w:r>
            <w:r w:rsidR="00B504DA" w:rsidRPr="003E2D80">
              <w:t xml:space="preserve">/or </w:t>
            </w:r>
            <w:r w:rsidRPr="003E2D80">
              <w:t>maintain weight.</w:t>
            </w:r>
          </w:p>
          <w:p w14:paraId="63FD7714" w14:textId="77777777" w:rsidR="00A40B49" w:rsidRPr="003E2D80" w:rsidRDefault="00A40B49" w:rsidP="00A40B49">
            <w:pPr>
              <w:pStyle w:val="NCEAtableevidence"/>
              <w:rPr>
                <w:bCs/>
              </w:rPr>
            </w:pPr>
            <w:r w:rsidRPr="003E2D80">
              <w:rPr>
                <w:bCs/>
              </w:rPr>
              <w:t>Current production process</w:t>
            </w:r>
            <w:r w:rsidR="00F9788C" w:rsidRPr="003E2D80">
              <w:rPr>
                <w:bCs/>
              </w:rPr>
              <w:t>es</w:t>
            </w:r>
            <w:r w:rsidRPr="003E2D80">
              <w:rPr>
                <w:bCs/>
              </w:rPr>
              <w:t xml:space="preserve"> for venison to meet the required product attributes of this contract</w:t>
            </w:r>
            <w:r w:rsidR="009059DA" w:rsidRPr="003E2D80">
              <w:rPr>
                <w:bCs/>
              </w:rPr>
              <w:t>, require</w:t>
            </w:r>
            <w:r w:rsidRPr="003E2D80">
              <w:rPr>
                <w:bCs/>
              </w:rPr>
              <w:t xml:space="preserve"> farm rearing of hinds to be at a killing weight of at least 50kgs or</w:t>
            </w:r>
            <w:r w:rsidR="00B843A6" w:rsidRPr="003E2D80">
              <w:rPr>
                <w:bCs/>
              </w:rPr>
              <w:t xml:space="preserve"> </w:t>
            </w:r>
            <w:r w:rsidR="00195DC7" w:rsidRPr="003E2D80">
              <w:rPr>
                <w:bCs/>
              </w:rPr>
              <w:t>live weight</w:t>
            </w:r>
            <w:r w:rsidRPr="003E2D80">
              <w:rPr>
                <w:bCs/>
              </w:rPr>
              <w:t xml:space="preserve"> of at least 92kgs at one year of age or needs to be three years and under.</w:t>
            </w:r>
          </w:p>
          <w:p w14:paraId="0DCE2D0F" w14:textId="77777777" w:rsidR="00A40B49" w:rsidRPr="003E2D80" w:rsidRDefault="00363D66" w:rsidP="006B22C3">
            <w:pPr>
              <w:pStyle w:val="NCEAtableevidence"/>
            </w:pPr>
            <w:r w:rsidRPr="003E2D80">
              <w:t xml:space="preserve">To provide venison short loin medallions of more than </w:t>
            </w:r>
            <w:r w:rsidR="00AA57CE" w:rsidRPr="003E2D80">
              <w:t>8</w:t>
            </w:r>
            <w:r w:rsidRPr="003E2D80">
              <w:t xml:space="preserve">cm the growth of the hinds would need to be killed at the right time when the </w:t>
            </w:r>
            <w:r w:rsidR="002D7792" w:rsidRPr="003E2D80">
              <w:t>hind’s</w:t>
            </w:r>
            <w:r w:rsidRPr="003E2D80">
              <w:t xml:space="preserve"> growth had produced steaks of this diameter.</w:t>
            </w:r>
          </w:p>
          <w:p w14:paraId="39A3566A" w14:textId="77777777" w:rsidR="007C0352" w:rsidRPr="003E2D80" w:rsidRDefault="00C96DE8" w:rsidP="006B22C3">
            <w:pPr>
              <w:pStyle w:val="NCEAtableevidence"/>
            </w:pPr>
            <w:r w:rsidRPr="003E2D80">
              <w:t>T</w:t>
            </w:r>
            <w:r w:rsidR="007C0352" w:rsidRPr="003E2D80">
              <w:t>o ensure the venison produced had a “game flavour</w:t>
            </w:r>
            <w:r w:rsidR="00F10C4C" w:rsidRPr="003E2D80">
              <w:t>”</w:t>
            </w:r>
            <w:r w:rsidR="007C0352" w:rsidRPr="003E2D80">
              <w:t>, the hinds would need to be run on rough country in the latter part of the rearing process</w:t>
            </w:r>
            <w:r w:rsidRPr="003E2D80">
              <w:t>, where the rougher vegetation</w:t>
            </w:r>
            <w:r w:rsidR="00195DC7" w:rsidRPr="003E2D80">
              <w:t>,</w:t>
            </w:r>
            <w:r w:rsidRPr="003E2D80">
              <w:t xml:space="preserve"> </w:t>
            </w:r>
            <w:r w:rsidR="00F10C4C" w:rsidRPr="003E2D80">
              <w:t xml:space="preserve">such as tussocks </w:t>
            </w:r>
            <w:r w:rsidRPr="003E2D80">
              <w:t>that t</w:t>
            </w:r>
            <w:r w:rsidR="005E219B" w:rsidRPr="003E2D80">
              <w:t xml:space="preserve">hey consume, </w:t>
            </w:r>
            <w:r w:rsidR="00195DC7" w:rsidRPr="003E2D80">
              <w:t xml:space="preserve">would </w:t>
            </w:r>
            <w:r w:rsidR="005E219B" w:rsidRPr="003E2D80">
              <w:t>provide</w:t>
            </w:r>
            <w:r w:rsidRPr="003E2D80">
              <w:t xml:space="preserve"> a </w:t>
            </w:r>
            <w:r w:rsidR="005E219B" w:rsidRPr="003E2D80">
              <w:t>“</w:t>
            </w:r>
            <w:r w:rsidRPr="003E2D80">
              <w:t>gam</w:t>
            </w:r>
            <w:r w:rsidR="005E219B" w:rsidRPr="003E2D80">
              <w:t>i</w:t>
            </w:r>
            <w:r w:rsidRPr="003E2D80">
              <w:t>e</w:t>
            </w:r>
            <w:r w:rsidR="005E219B" w:rsidRPr="003E2D80">
              <w:t>r”</w:t>
            </w:r>
            <w:r w:rsidRPr="003E2D80">
              <w:t xml:space="preserve"> </w:t>
            </w:r>
            <w:r w:rsidR="005E219B" w:rsidRPr="003E2D80">
              <w:t xml:space="preserve">flavour to the meat than </w:t>
            </w:r>
            <w:r w:rsidR="00195DC7" w:rsidRPr="003E2D80">
              <w:t>when deer consume</w:t>
            </w:r>
            <w:r w:rsidR="005E219B" w:rsidRPr="003E2D80">
              <w:t xml:space="preserve"> straight pasture.</w:t>
            </w:r>
          </w:p>
          <w:p w14:paraId="4A3702AA" w14:textId="77777777" w:rsidR="0053790F" w:rsidRPr="003E2D80" w:rsidRDefault="0053790F" w:rsidP="005A2F08">
            <w:pPr>
              <w:pStyle w:val="NCEAtableevidence"/>
            </w:pPr>
          </w:p>
          <w:p w14:paraId="3B6E0BA6" w14:textId="77777777" w:rsidR="0053790F" w:rsidRPr="003E2D80" w:rsidRDefault="00070482" w:rsidP="00070482">
            <w:pPr>
              <w:pStyle w:val="NCEAtableevidence"/>
            </w:pPr>
            <w:r w:rsidRPr="003E2D80">
              <w:rPr>
                <w:bCs/>
                <w:i w:val="0"/>
              </w:rPr>
              <w:t>Factor:</w:t>
            </w:r>
            <w:r w:rsidR="0053790F" w:rsidRPr="003E2D80">
              <w:rPr>
                <w:bCs/>
                <w:i w:val="0"/>
              </w:rPr>
              <w:t xml:space="preserve"> Political</w:t>
            </w:r>
            <w:r w:rsidR="00B843A6" w:rsidRPr="003E2D80">
              <w:rPr>
                <w:bCs/>
                <w:i w:val="0"/>
              </w:rPr>
              <w:t xml:space="preserve"> </w:t>
            </w:r>
          </w:p>
          <w:p w14:paraId="07C1BB9F" w14:textId="77777777" w:rsidR="0053790F" w:rsidRDefault="0053790F" w:rsidP="00070482">
            <w:pPr>
              <w:pStyle w:val="NCEAtableevidence"/>
            </w:pPr>
            <w:r w:rsidRPr="003E2D80">
              <w:t xml:space="preserve">The new National Animal Identification and Tracing (NAIT) scheme put out by the Ministry of </w:t>
            </w:r>
            <w:r w:rsidR="009059DA" w:rsidRPr="003E2D80">
              <w:t xml:space="preserve">Primary Industries will come into effect on 1 </w:t>
            </w:r>
            <w:r w:rsidRPr="003E2D80">
              <w:t>M</w:t>
            </w:r>
            <w:r w:rsidR="00914ABC" w:rsidRPr="003E2D80">
              <w:t>a</w:t>
            </w:r>
            <w:r w:rsidRPr="003E2D80">
              <w:t xml:space="preserve">rch 2013 for all deer farmers. </w:t>
            </w:r>
            <w:r w:rsidR="00914ABC" w:rsidRPr="003E2D80">
              <w:t>This means that all deer need to be tagged with a NAIT approved radio frequency identification device (RFID) tag</w:t>
            </w:r>
            <w:r w:rsidR="00BA533E" w:rsidRPr="003E2D80">
              <w:t xml:space="preserve"> before that date</w:t>
            </w:r>
            <w:r w:rsidR="00914ABC" w:rsidRPr="003E2D80">
              <w:t>. Each tag has a globally unique 16-digit identification number, and can be read by both RFID readers and scanners</w:t>
            </w:r>
            <w:r w:rsidR="00E8233C" w:rsidRPr="003E2D80">
              <w:t xml:space="preserve">, </w:t>
            </w:r>
            <w:r w:rsidR="00E8233C" w:rsidRPr="003E2D80">
              <w:rPr>
                <w:sz w:val="21"/>
                <w:szCs w:val="21"/>
                <w:lang w:val="en"/>
              </w:rPr>
              <w:t xml:space="preserve">eliminating the need for manual data entry. </w:t>
            </w:r>
            <w:r w:rsidR="00BA533E" w:rsidRPr="003E2D80">
              <w:t>To change to this new identification system</w:t>
            </w:r>
            <w:r w:rsidR="00070482" w:rsidRPr="003E2D80">
              <w:t>,</w:t>
            </w:r>
            <w:r w:rsidR="00BA533E" w:rsidRPr="003E2D80">
              <w:t xml:space="preserve"> </w:t>
            </w:r>
            <w:r w:rsidR="00E61AFF" w:rsidRPr="003E2D80">
              <w:t xml:space="preserve">it </w:t>
            </w:r>
            <w:r w:rsidR="00BA533E" w:rsidRPr="003E2D80">
              <w:t>is an additional cost to the farmer.</w:t>
            </w:r>
            <w:r w:rsidR="00B843A6" w:rsidRPr="003E2D80">
              <w:t xml:space="preserve"> </w:t>
            </w:r>
            <w:r w:rsidR="00BA533E" w:rsidRPr="003E2D80">
              <w:t>Each tag costs $</w:t>
            </w:r>
            <w:r w:rsidR="00477457" w:rsidRPr="003E2D80">
              <w:t xml:space="preserve">4.82, </w:t>
            </w:r>
            <w:r w:rsidR="00070482" w:rsidRPr="003E2D80">
              <w:t xml:space="preserve">a </w:t>
            </w:r>
            <w:r w:rsidR="00477457" w:rsidRPr="003E2D80">
              <w:t xml:space="preserve">stick scanner costs $2290, </w:t>
            </w:r>
            <w:r w:rsidR="009C582B" w:rsidRPr="003E2D80">
              <w:t xml:space="preserve">and a </w:t>
            </w:r>
            <w:r w:rsidR="00477457" w:rsidRPr="003E2D80">
              <w:t>new software package costs $435</w:t>
            </w:r>
            <w:r w:rsidR="009C582B" w:rsidRPr="003E2D80">
              <w:t xml:space="preserve"> (all prices include GST)</w:t>
            </w:r>
            <w:r w:rsidR="00BA533E" w:rsidRPr="003E2D80">
              <w:t xml:space="preserve">. </w:t>
            </w:r>
            <w:r w:rsidR="009C582B" w:rsidRPr="003E2D80">
              <w:t xml:space="preserve">It would take two labour units 8 hours to tag all the deer, and another day of labour to </w:t>
            </w:r>
            <w:r w:rsidR="00E61AFF" w:rsidRPr="003E2D80">
              <w:t xml:space="preserve">install the software package and understand how to </w:t>
            </w:r>
            <w:r w:rsidR="00895A95" w:rsidRPr="003E2D80">
              <w:t>enter the information in</w:t>
            </w:r>
            <w:r w:rsidR="009C582B" w:rsidRPr="003E2D80">
              <w:t>to the NAIT system, th</w:t>
            </w:r>
            <w:r w:rsidR="00E61AFF" w:rsidRPr="003E2D80">
              <w:t xml:space="preserve">erefore </w:t>
            </w:r>
            <w:r w:rsidR="009C582B" w:rsidRPr="003E2D80">
              <w:t>cost</w:t>
            </w:r>
            <w:r w:rsidR="00E61AFF" w:rsidRPr="003E2D80">
              <w:t>ing</w:t>
            </w:r>
            <w:r w:rsidR="009C582B" w:rsidRPr="003E2D80">
              <w:t xml:space="preserve"> $571.48 ($190.49 per day per labour unit).</w:t>
            </w:r>
            <w:r w:rsidR="00070482" w:rsidRPr="003E2D80">
              <w:t xml:space="preserve"> </w:t>
            </w:r>
            <w:r w:rsidR="00BA533E" w:rsidRPr="003E2D80">
              <w:t xml:space="preserve">This North Otago deer farm has 3148 </w:t>
            </w:r>
            <w:r w:rsidR="009C582B" w:rsidRPr="003E2D80">
              <w:t xml:space="preserve">deer </w:t>
            </w:r>
            <w:r w:rsidR="00477457" w:rsidRPr="003E2D80">
              <w:t>(3148 x $4.82 = $15173)</w:t>
            </w:r>
            <w:r w:rsidR="00BA533E" w:rsidRPr="003E2D80">
              <w:t xml:space="preserve">, so the </w:t>
            </w:r>
            <w:r w:rsidR="009C582B" w:rsidRPr="003E2D80">
              <w:t xml:space="preserve">total </w:t>
            </w:r>
            <w:r w:rsidR="00BA533E" w:rsidRPr="003E2D80">
              <w:t>initial cost to implement this scheme would cost $1</w:t>
            </w:r>
            <w:r w:rsidR="009C582B" w:rsidRPr="003E2D80">
              <w:t>8</w:t>
            </w:r>
            <w:r w:rsidR="00BA533E" w:rsidRPr="003E2D80">
              <w:t>,</w:t>
            </w:r>
            <w:r w:rsidR="009C582B" w:rsidRPr="003E2D80">
              <w:t>469</w:t>
            </w:r>
            <w:r w:rsidR="0066232C" w:rsidRPr="003E2D80">
              <w:t>, thus reducing their overall profit</w:t>
            </w:r>
            <w:r w:rsidR="009C582B" w:rsidRPr="003E2D80">
              <w:t>.</w:t>
            </w:r>
            <w:r w:rsidR="00BA533E">
              <w:t xml:space="preserve"> </w:t>
            </w:r>
          </w:p>
          <w:p w14:paraId="2E476DD9" w14:textId="77777777" w:rsidR="00505042" w:rsidRPr="00FB6EA0" w:rsidRDefault="00505042" w:rsidP="005A2F08">
            <w:pPr>
              <w:pStyle w:val="NCEAtableevidence"/>
            </w:pPr>
          </w:p>
          <w:p w14:paraId="054DE252" w14:textId="77777777" w:rsidR="00F17B4C" w:rsidRPr="00FB6EA0" w:rsidRDefault="00F17B4C" w:rsidP="00F17B4C">
            <w:pPr>
              <w:pStyle w:val="NCEAtablebody"/>
            </w:pPr>
            <w:r w:rsidRPr="00FB6EA0">
              <w:t xml:space="preserve">Findings </w:t>
            </w:r>
            <w:r w:rsidR="00070482">
              <w:t xml:space="preserve">are </w:t>
            </w:r>
            <w:r w:rsidRPr="00FB6EA0">
              <w:t xml:space="preserve">reported in a logical manner. </w:t>
            </w:r>
          </w:p>
          <w:p w14:paraId="17F01804" w14:textId="77777777" w:rsidR="00F4182C" w:rsidRDefault="00F4182C" w:rsidP="00F17B4C">
            <w:pPr>
              <w:pStyle w:val="NCEAtablebody"/>
            </w:pPr>
          </w:p>
          <w:p w14:paraId="70D61C14" w14:textId="77777777" w:rsidR="00F17B4C" w:rsidRPr="00FB6EA0" w:rsidRDefault="00F17B4C" w:rsidP="00F17B4C">
            <w:pPr>
              <w:pStyle w:val="NCEAtablebody"/>
            </w:pPr>
            <w:r w:rsidRPr="00FB6EA0">
              <w:t xml:space="preserve">A reference list is provided. </w:t>
            </w:r>
          </w:p>
          <w:p w14:paraId="6100282B" w14:textId="77777777" w:rsidR="00F05BA1" w:rsidRDefault="00F05BA1" w:rsidP="00F05BA1">
            <w:pPr>
              <w:pStyle w:val="NCEAtablebody"/>
              <w:rPr>
                <w:i/>
                <w:color w:val="FF0000"/>
              </w:rPr>
            </w:pPr>
          </w:p>
          <w:p w14:paraId="5E11F208" w14:textId="77777777" w:rsidR="00F05BA1" w:rsidRPr="00A84E35" w:rsidRDefault="00F05BA1" w:rsidP="00F05BA1">
            <w:pPr>
              <w:pStyle w:val="NCEAtablebody"/>
              <w:rPr>
                <w:i/>
                <w:lang w:val="en-GB" w:bidi="en-US"/>
              </w:rPr>
            </w:pPr>
            <w:r w:rsidRPr="00EE22B3">
              <w:rPr>
                <w:i/>
                <w:color w:val="FF0000"/>
              </w:rPr>
              <w:t>The examples above relate to only part of what is required, and are just indicative.</w:t>
            </w:r>
          </w:p>
          <w:p w14:paraId="717EF2C5" w14:textId="77777777" w:rsidR="00F05BA1" w:rsidRPr="00FB6EA0" w:rsidRDefault="00F05BA1" w:rsidP="00070482">
            <w:pPr>
              <w:pStyle w:val="NCEAtablebody"/>
              <w:ind w:left="360"/>
            </w:pPr>
          </w:p>
        </w:tc>
        <w:tc>
          <w:tcPr>
            <w:tcW w:w="1654" w:type="pct"/>
          </w:tcPr>
          <w:p w14:paraId="2E3475EA" w14:textId="77777777" w:rsidR="00FB6EA0" w:rsidRPr="004A2FC3" w:rsidRDefault="007C0352" w:rsidP="004A2FC3">
            <w:pPr>
              <w:pStyle w:val="NCEAtablebody"/>
              <w:rPr>
                <w:i/>
              </w:rPr>
            </w:pPr>
            <w:r w:rsidRPr="00FB6EA0">
              <w:t xml:space="preserve">The student </w:t>
            </w:r>
            <w:r w:rsidR="00D7211D">
              <w:t xml:space="preserve">has </w:t>
            </w:r>
            <w:r w:rsidR="003E780A" w:rsidRPr="00FB6EA0">
              <w:t xml:space="preserve">effectively </w:t>
            </w:r>
            <w:r w:rsidR="00D7211D">
              <w:t>researched</w:t>
            </w:r>
            <w:r w:rsidR="00D7211D" w:rsidRPr="00FB6EA0">
              <w:t xml:space="preserve"> and report</w:t>
            </w:r>
            <w:r w:rsidR="00D7211D">
              <w:t>ed</w:t>
            </w:r>
            <w:r w:rsidR="003E780A" w:rsidRPr="00FB6EA0">
              <w:t xml:space="preserve"> on the impact of factors on the profitability of a New Zealand primary product when they</w:t>
            </w:r>
            <w:r w:rsidR="005A2F08">
              <w:t xml:space="preserve"> </w:t>
            </w:r>
            <w:r w:rsidR="0034285A" w:rsidRPr="00FB6EA0">
              <w:t>interpret</w:t>
            </w:r>
            <w:r w:rsidR="0034285A" w:rsidRPr="00FB6EA0" w:rsidDel="0017638C">
              <w:t xml:space="preserve"> </w:t>
            </w:r>
            <w:r w:rsidR="0034285A" w:rsidRPr="00FB6EA0">
              <w:t>processed information to explain the impact</w:t>
            </w:r>
            <w:r w:rsidR="0034285A" w:rsidRPr="00FB6EA0" w:rsidDel="00391EBF">
              <w:t xml:space="preserve"> </w:t>
            </w:r>
            <w:r w:rsidR="0034285A" w:rsidRPr="00FB6EA0">
              <w:t xml:space="preserve">of the factors on the profitability of </w:t>
            </w:r>
            <w:r w:rsidR="003E1595" w:rsidRPr="00FB6EA0">
              <w:t>v</w:t>
            </w:r>
            <w:r w:rsidR="0034285A" w:rsidRPr="00FB6EA0">
              <w:t>enison</w:t>
            </w:r>
            <w:r w:rsidR="00FB6EA0">
              <w:t>.</w:t>
            </w:r>
          </w:p>
          <w:p w14:paraId="2D9C5FB6" w14:textId="77777777" w:rsidR="00FB6EA0" w:rsidRPr="003E2D80" w:rsidRDefault="00FB6EA0" w:rsidP="006B22C3">
            <w:pPr>
              <w:pStyle w:val="NCEAtableevidence"/>
              <w:rPr>
                <w:bCs/>
                <w:i w:val="0"/>
              </w:rPr>
            </w:pPr>
            <w:r w:rsidRPr="003E2D80">
              <w:rPr>
                <w:bCs/>
                <w:i w:val="0"/>
              </w:rPr>
              <w:t>For example</w:t>
            </w:r>
            <w:r w:rsidR="004A2FC3" w:rsidRPr="003E2D80">
              <w:rPr>
                <w:bCs/>
                <w:i w:val="0"/>
              </w:rPr>
              <w:t>,</w:t>
            </w:r>
          </w:p>
          <w:p w14:paraId="63108A74" w14:textId="77777777" w:rsidR="003E1595" w:rsidRPr="003E2D80" w:rsidRDefault="005A2F08" w:rsidP="006B22C3">
            <w:pPr>
              <w:pStyle w:val="NCEAtableevidence"/>
              <w:rPr>
                <w:bCs/>
              </w:rPr>
            </w:pPr>
            <w:r w:rsidRPr="003E2D80">
              <w:rPr>
                <w:bCs/>
                <w:i w:val="0"/>
              </w:rPr>
              <w:t>Factor:</w:t>
            </w:r>
            <w:r w:rsidR="0034285A" w:rsidRPr="003E2D80">
              <w:rPr>
                <w:bCs/>
                <w:i w:val="0"/>
              </w:rPr>
              <w:t xml:space="preserve"> Climatic conditions</w:t>
            </w:r>
            <w:r w:rsidR="0034285A" w:rsidRPr="003E2D80">
              <w:rPr>
                <w:bCs/>
              </w:rPr>
              <w:t xml:space="preserve"> </w:t>
            </w:r>
          </w:p>
          <w:p w14:paraId="0C9C6CF8" w14:textId="77777777" w:rsidR="003E1595" w:rsidRPr="003E2D80" w:rsidRDefault="002132B3" w:rsidP="006B22C3">
            <w:pPr>
              <w:pStyle w:val="NCEAtableevidence"/>
              <w:rPr>
                <w:i w:val="0"/>
              </w:rPr>
            </w:pPr>
            <w:r w:rsidRPr="003E2D80">
              <w:t>The usual feed requirements utilised by farmers is to graze their herds on rye grass and clover pasture with the addition of supplementary feeds</w:t>
            </w:r>
            <w:r w:rsidR="005A2F08" w:rsidRPr="003E2D80">
              <w:t>,</w:t>
            </w:r>
            <w:r w:rsidRPr="003E2D80">
              <w:t xml:space="preserve"> which include silage, hay</w:t>
            </w:r>
            <w:r w:rsidR="006F1262" w:rsidRPr="003E2D80">
              <w:t xml:space="preserve">, </w:t>
            </w:r>
            <w:r w:rsidR="005A2F08" w:rsidRPr="003E2D80">
              <w:t xml:space="preserve">and </w:t>
            </w:r>
            <w:r w:rsidR="006F1262" w:rsidRPr="003E2D80">
              <w:t>green crops</w:t>
            </w:r>
            <w:r w:rsidR="005A2F08" w:rsidRPr="003E2D80">
              <w:t>,</w:t>
            </w:r>
            <w:r w:rsidR="006F1262" w:rsidRPr="003E2D80">
              <w:t xml:space="preserve"> such as kale or grain</w:t>
            </w:r>
            <w:r w:rsidRPr="003E2D80">
              <w:t>.</w:t>
            </w:r>
            <w:r w:rsidR="00B843A6" w:rsidRPr="003E2D80">
              <w:t xml:space="preserve"> </w:t>
            </w:r>
            <w:r w:rsidR="00350E45" w:rsidRPr="003E2D80">
              <w:t xml:space="preserve">In good feed conditions, mature hinds will lay down fat </w:t>
            </w:r>
            <w:r w:rsidR="005A2F08" w:rsidRPr="003E2D80">
              <w:t>reserves;</w:t>
            </w:r>
            <w:r w:rsidR="00350E45" w:rsidRPr="003E2D80">
              <w:t xml:space="preserve"> however, they will lose this condition during periods of under-feeding. I</w:t>
            </w:r>
            <w:r w:rsidRPr="003E2D80">
              <w:t>f snow is persistent it can be difficult to gain access to feed the</w:t>
            </w:r>
            <w:r w:rsidR="00E2536A" w:rsidRPr="003E2D80">
              <w:t xml:space="preserve"> hinds</w:t>
            </w:r>
            <w:r w:rsidRPr="003E2D80">
              <w:t xml:space="preserve"> and weight</w:t>
            </w:r>
            <w:r w:rsidR="00E2536A" w:rsidRPr="003E2D80">
              <w:t xml:space="preserve"> loss</w:t>
            </w:r>
            <w:r w:rsidRPr="003E2D80">
              <w:t xml:space="preserve"> can</w:t>
            </w:r>
            <w:r w:rsidR="00E2536A" w:rsidRPr="003E2D80">
              <w:t xml:space="preserve"> occur trying to keep warm.</w:t>
            </w:r>
            <w:r w:rsidR="00B843A6" w:rsidRPr="003E2D80">
              <w:t xml:space="preserve"> </w:t>
            </w:r>
            <w:r w:rsidR="00E2536A" w:rsidRPr="003E2D80">
              <w:t xml:space="preserve">If this situation </w:t>
            </w:r>
            <w:r w:rsidR="006F1262" w:rsidRPr="003E2D80">
              <w:t>arose</w:t>
            </w:r>
            <w:r w:rsidR="00E2536A" w:rsidRPr="003E2D80">
              <w:t xml:space="preserve"> the producer would not be able to meet the </w:t>
            </w:r>
            <w:r w:rsidRPr="003E2D80">
              <w:t xml:space="preserve">contract. </w:t>
            </w:r>
            <w:r w:rsidR="0034285A" w:rsidRPr="003E2D80">
              <w:rPr>
                <w:bCs/>
              </w:rPr>
              <w:t>The application of the penalty clause in the contract due to inability to supply venison requirements for 3 weeks due to adverse weather conditions has meant the producer has suffered a financial loss of $</w:t>
            </w:r>
            <w:r w:rsidR="009327CF" w:rsidRPr="003E2D80">
              <w:rPr>
                <w:bCs/>
              </w:rPr>
              <w:t>3000</w:t>
            </w:r>
            <w:r w:rsidR="008E51CF" w:rsidRPr="003E2D80">
              <w:rPr>
                <w:bCs/>
              </w:rPr>
              <w:t>,</w:t>
            </w:r>
            <w:r w:rsidR="009327CF" w:rsidRPr="003E2D80">
              <w:rPr>
                <w:bCs/>
              </w:rPr>
              <w:t xml:space="preserve"> plus the loss of income for that period of time of $11,370 ($3.79 per 500g x 1000, x 3 weeks).</w:t>
            </w:r>
            <w:r w:rsidR="00B843A6" w:rsidRPr="003E2D80">
              <w:rPr>
                <w:bCs/>
              </w:rPr>
              <w:t xml:space="preserve"> </w:t>
            </w:r>
            <w:r w:rsidR="0034285A" w:rsidRPr="003E2D80">
              <w:rPr>
                <w:bCs/>
              </w:rPr>
              <w:t xml:space="preserve">This has affected the </w:t>
            </w:r>
            <w:r w:rsidR="00AA57CE" w:rsidRPr="003E2D80">
              <w:rPr>
                <w:bCs/>
              </w:rPr>
              <w:t xml:space="preserve">income </w:t>
            </w:r>
            <w:r w:rsidR="0034285A" w:rsidRPr="003E2D80">
              <w:rPr>
                <w:bCs/>
              </w:rPr>
              <w:t>the producer will make and will result in</w:t>
            </w:r>
            <w:r w:rsidR="003E1595" w:rsidRPr="003E2D80">
              <w:rPr>
                <w:bCs/>
              </w:rPr>
              <w:t xml:space="preserve"> </w:t>
            </w:r>
            <w:r w:rsidR="009327CF" w:rsidRPr="003E2D80">
              <w:rPr>
                <w:bCs/>
              </w:rPr>
              <w:t xml:space="preserve">a reduced overall profit for the year. </w:t>
            </w:r>
          </w:p>
          <w:p w14:paraId="680D1DFD" w14:textId="77777777" w:rsidR="003E1595" w:rsidRPr="003E2D80" w:rsidRDefault="003E1595" w:rsidP="006B22C3">
            <w:pPr>
              <w:pStyle w:val="NCEAtableevidence"/>
            </w:pPr>
            <w:r w:rsidRPr="003E2D80">
              <w:t>T</w:t>
            </w:r>
            <w:r w:rsidR="007C0352" w:rsidRPr="003E2D80">
              <w:t xml:space="preserve">o ensure the venison produced had a “game flavour”, the hinds would need to be run on rough country in the latter part of the rearing process. This will ensure the venison meat has a stronger flavour, and this will make it more acceptable to </w:t>
            </w:r>
            <w:r w:rsidR="0034285A" w:rsidRPr="003E2D80">
              <w:t>E</w:t>
            </w:r>
            <w:r w:rsidR="007C0352" w:rsidRPr="003E2D80">
              <w:t>uropean buyers</w:t>
            </w:r>
            <w:r w:rsidR="00AA57CE" w:rsidRPr="003E2D80">
              <w:t>.</w:t>
            </w:r>
            <w:r w:rsidR="00B843A6" w:rsidRPr="003E2D80">
              <w:t xml:space="preserve"> </w:t>
            </w:r>
            <w:r w:rsidR="00AA57CE" w:rsidRPr="003E2D80">
              <w:t>Higher demand increas</w:t>
            </w:r>
            <w:r w:rsidR="002D7792" w:rsidRPr="003E2D80">
              <w:t>es</w:t>
            </w:r>
            <w:r w:rsidR="00AA57CE" w:rsidRPr="003E2D80">
              <w:t xml:space="preserve"> the profitability </w:t>
            </w:r>
            <w:r w:rsidR="002D7792" w:rsidRPr="003E2D80">
              <w:t>of supplying</w:t>
            </w:r>
            <w:r w:rsidR="00AA57CE" w:rsidRPr="003E2D80">
              <w:t xml:space="preserve"> this German market for the </w:t>
            </w:r>
            <w:r w:rsidR="002D7792" w:rsidRPr="003E2D80">
              <w:t xml:space="preserve">New Zealand </w:t>
            </w:r>
            <w:r w:rsidR="00AA57CE" w:rsidRPr="003E2D80">
              <w:t xml:space="preserve">producer. </w:t>
            </w:r>
          </w:p>
          <w:p w14:paraId="5A446014" w14:textId="77777777" w:rsidR="007C0352" w:rsidRPr="003E2D80" w:rsidRDefault="007C0352" w:rsidP="006B22C3">
            <w:pPr>
              <w:pStyle w:val="NCEAtableevidence"/>
            </w:pPr>
            <w:r w:rsidRPr="003E2D80">
              <w:t>To provide venison medallions of more tha</w:t>
            </w:r>
            <w:r w:rsidR="00AA57CE" w:rsidRPr="003E2D80">
              <w:t>n</w:t>
            </w:r>
            <w:r w:rsidRPr="003E2D80">
              <w:t xml:space="preserve"> </w:t>
            </w:r>
            <w:r w:rsidR="00AA57CE" w:rsidRPr="003E2D80">
              <w:t>8</w:t>
            </w:r>
            <w:r w:rsidRPr="003E2D80">
              <w:t>cm</w:t>
            </w:r>
            <w:r w:rsidR="00AA57CE" w:rsidRPr="003E2D80">
              <w:t>,</w:t>
            </w:r>
            <w:r w:rsidRPr="003E2D80">
              <w:t xml:space="preserve"> the growth of the hinds would need to </w:t>
            </w:r>
            <w:r w:rsidR="003E1595" w:rsidRPr="003E2D80">
              <w:t xml:space="preserve">be </w:t>
            </w:r>
            <w:r w:rsidRPr="003E2D80">
              <w:t xml:space="preserve">monitored regularly over the </w:t>
            </w:r>
            <w:r w:rsidR="009327CF" w:rsidRPr="003E2D80">
              <w:t xml:space="preserve">preceding </w:t>
            </w:r>
            <w:r w:rsidR="00B504DA" w:rsidRPr="003E2D80">
              <w:t>3</w:t>
            </w:r>
            <w:r w:rsidR="00554696" w:rsidRPr="003E2D80">
              <w:t xml:space="preserve"> </w:t>
            </w:r>
            <w:r w:rsidRPr="003E2D80">
              <w:t>months so that selection for killing is done at the right time when the muscles are at the required dimension to be cut into medallions of the required diameter</w:t>
            </w:r>
            <w:r w:rsidR="0034285A" w:rsidRPr="003E2D80">
              <w:t>.</w:t>
            </w:r>
            <w:r w:rsidR="00B843A6" w:rsidRPr="003E2D80">
              <w:t xml:space="preserve"> </w:t>
            </w:r>
            <w:r w:rsidR="0034285A" w:rsidRPr="003E2D80">
              <w:t>If this is not done and the producer sends produce that does not meet the market requirements then the product could be rejected by the German company leading to</w:t>
            </w:r>
            <w:r w:rsidR="003E1595" w:rsidRPr="003E2D80">
              <w:t xml:space="preserve"> penalties.</w:t>
            </w:r>
            <w:r w:rsidR="00B843A6" w:rsidRPr="003E2D80">
              <w:t xml:space="preserve"> </w:t>
            </w:r>
            <w:r w:rsidR="00AA57CE" w:rsidRPr="003E2D80">
              <w:t xml:space="preserve">Penalties means that there would be a reduced profit made by the producer. </w:t>
            </w:r>
          </w:p>
          <w:p w14:paraId="0C26D20F" w14:textId="77777777" w:rsidR="00471CCB" w:rsidRPr="003E2D80" w:rsidRDefault="00471CCB" w:rsidP="006B22C3">
            <w:pPr>
              <w:pStyle w:val="NCEAtableevidence"/>
            </w:pPr>
          </w:p>
          <w:p w14:paraId="4855476A" w14:textId="77777777" w:rsidR="00AA57CE" w:rsidRPr="003E2D80" w:rsidRDefault="008E51CF" w:rsidP="006B22C3">
            <w:pPr>
              <w:pStyle w:val="NCEAtableevidence"/>
              <w:rPr>
                <w:bCs/>
                <w:i w:val="0"/>
              </w:rPr>
            </w:pPr>
            <w:r w:rsidRPr="003E2D80">
              <w:rPr>
                <w:bCs/>
                <w:i w:val="0"/>
              </w:rPr>
              <w:t>Factor:</w:t>
            </w:r>
            <w:r w:rsidR="00471CCB" w:rsidRPr="003E2D80">
              <w:rPr>
                <w:bCs/>
                <w:i w:val="0"/>
              </w:rPr>
              <w:t xml:space="preserve"> Political</w:t>
            </w:r>
          </w:p>
          <w:p w14:paraId="0AA18FAB" w14:textId="77777777" w:rsidR="00E71FE1" w:rsidRDefault="00471CCB" w:rsidP="005A2F08">
            <w:pPr>
              <w:pStyle w:val="NCEAtableevidence"/>
              <w:rPr>
                <w:bCs/>
              </w:rPr>
            </w:pPr>
            <w:r w:rsidRPr="003E2D80">
              <w:t xml:space="preserve">The NAIT scheme </w:t>
            </w:r>
            <w:r w:rsidR="00BA533E" w:rsidRPr="003E2D80">
              <w:t>ensur</w:t>
            </w:r>
            <w:r w:rsidR="00084712" w:rsidRPr="003E2D80">
              <w:t>es</w:t>
            </w:r>
            <w:r w:rsidR="00BA533E" w:rsidRPr="003E2D80">
              <w:t xml:space="preserve"> that </w:t>
            </w:r>
            <w:r w:rsidRPr="003E2D80">
              <w:t xml:space="preserve">each hind </w:t>
            </w:r>
            <w:r w:rsidR="00BA533E" w:rsidRPr="003E2D80">
              <w:t xml:space="preserve">has lifetime </w:t>
            </w:r>
            <w:r w:rsidRPr="003E2D80">
              <w:t xml:space="preserve">of </w:t>
            </w:r>
            <w:r w:rsidR="00BA533E" w:rsidRPr="003E2D80">
              <w:t>traceability</w:t>
            </w:r>
            <w:r w:rsidR="00084712" w:rsidRPr="003E2D80">
              <w:t xml:space="preserve">, as it </w:t>
            </w:r>
            <w:r w:rsidRPr="003E2D80">
              <w:t>has the</w:t>
            </w:r>
            <w:r w:rsidR="00BA533E" w:rsidRPr="003E2D80">
              <w:t xml:space="preserve"> ability to continuously trace where </w:t>
            </w:r>
            <w:r w:rsidRPr="003E2D80">
              <w:t xml:space="preserve">the hind </w:t>
            </w:r>
            <w:r w:rsidR="00BA533E" w:rsidRPr="003E2D80">
              <w:t xml:space="preserve">has been located from birth to death. </w:t>
            </w:r>
            <w:r w:rsidR="009A4168" w:rsidRPr="003E2D80">
              <w:t>International markets, due to issues such as biosecurity, food safety, and physical security, increasingly seek after lifetime traceability</w:t>
            </w:r>
            <w:r w:rsidR="00BA533E" w:rsidRPr="003E2D80">
              <w:t>. Traceability schemes have already been adopted in other countries such as Australia and Canada, and are being considered by other major producers such as the United States.</w:t>
            </w:r>
            <w:r w:rsidR="00B843A6" w:rsidRPr="003E2D80">
              <w:t xml:space="preserve"> </w:t>
            </w:r>
            <w:r w:rsidR="00BA533E" w:rsidRPr="003E2D80">
              <w:t>As well as ensuring that New Zealand is keeping up with our international counterparts, the NAIT scheme responds to a call by the World Health Organisation for Animal Health for the progressive implementation of animal identification and traceability systems worldwide.</w:t>
            </w:r>
            <w:r w:rsidR="00B843A6" w:rsidRPr="003E2D80">
              <w:t xml:space="preserve"> </w:t>
            </w:r>
            <w:r w:rsidR="00A72CF8" w:rsidRPr="003E2D80">
              <w:t>So initially there is a high cost to the farmer to implement the NAIT scheme,</w:t>
            </w:r>
            <w:r w:rsidR="00E30B3A" w:rsidRPr="003E2D80">
              <w:t xml:space="preserve"> </w:t>
            </w:r>
            <w:r w:rsidR="00A72CF8" w:rsidRPr="003E2D80">
              <w:t xml:space="preserve">but in the long </w:t>
            </w:r>
            <w:r w:rsidR="00F616CD" w:rsidRPr="003E2D80">
              <w:t>term</w:t>
            </w:r>
            <w:r w:rsidR="00A72CF8" w:rsidRPr="003E2D80">
              <w:t xml:space="preserve"> the scheme </w:t>
            </w:r>
            <w:r w:rsidR="00F616CD" w:rsidRPr="003E2D80">
              <w:t>will</w:t>
            </w:r>
            <w:r w:rsidR="00A72CF8" w:rsidRPr="003E2D80">
              <w:t xml:space="preserve"> allow value to be added, predominantly from an ability to prove aut</w:t>
            </w:r>
            <w:r w:rsidR="00881AB1" w:rsidRPr="003E2D80">
              <w:t>henticity</w:t>
            </w:r>
            <w:r w:rsidR="00A72CF8" w:rsidRPr="003E2D80">
              <w:t xml:space="preserve"> or the means of production.</w:t>
            </w:r>
            <w:r w:rsidR="00B843A6" w:rsidRPr="003E2D80">
              <w:t xml:space="preserve"> </w:t>
            </w:r>
            <w:r w:rsidR="00A72CF8" w:rsidRPr="003E2D80">
              <w:t xml:space="preserve">This means that the venison </w:t>
            </w:r>
            <w:r w:rsidR="00E30B3A" w:rsidRPr="003E2D80">
              <w:t xml:space="preserve">short loin medallions </w:t>
            </w:r>
            <w:r w:rsidR="00A72CF8" w:rsidRPr="003E2D80">
              <w:t>in Germany can be traced back to the farmer in North Otago</w:t>
            </w:r>
            <w:r w:rsidR="00E30B3A" w:rsidRPr="003E2D80">
              <w:t>, s</w:t>
            </w:r>
            <w:r w:rsidR="00A72CF8" w:rsidRPr="003E2D80">
              <w:t xml:space="preserve">o German customers can find out the production process to produce the venison, and information about its attributes. </w:t>
            </w:r>
            <w:r w:rsidR="00E71FE1" w:rsidRPr="003E2D80">
              <w:t xml:space="preserve">Short term the farmer is not happy to implement the scheme as the cost reduces his profitability </w:t>
            </w:r>
            <w:r w:rsidR="00E71FE1" w:rsidRPr="003E2D80">
              <w:rPr>
                <w:bCs/>
              </w:rPr>
              <w:t>(income = $197,080</w:t>
            </w:r>
            <w:r w:rsidR="00B843A6" w:rsidRPr="003E2D80">
              <w:rPr>
                <w:bCs/>
              </w:rPr>
              <w:t xml:space="preserve"> </w:t>
            </w:r>
            <w:r w:rsidR="00E71FE1" w:rsidRPr="003E2D80">
              <w:rPr>
                <w:bCs/>
              </w:rPr>
              <w:t>– expenses (taken from the 2011 Deer Monitoring report) = $174,225 ($155,756 + $18,469) = $22,854 profit before tax)</w:t>
            </w:r>
            <w:r w:rsidR="00500938" w:rsidRPr="003E2D80">
              <w:rPr>
                <w:bCs/>
              </w:rPr>
              <w:t>.</w:t>
            </w:r>
          </w:p>
          <w:p w14:paraId="731144A5" w14:textId="77777777" w:rsidR="00F05BA1" w:rsidRPr="00A84E35" w:rsidRDefault="00F05BA1" w:rsidP="00F05BA1">
            <w:pPr>
              <w:pStyle w:val="NCEAtablebody"/>
              <w:rPr>
                <w:i/>
                <w:lang w:val="en-GB" w:bidi="en-US"/>
              </w:rPr>
            </w:pPr>
            <w:r w:rsidRPr="00EE22B3">
              <w:rPr>
                <w:i/>
                <w:color w:val="FF0000"/>
              </w:rPr>
              <w:t>The examples above relate to only part of what is required, and are just indicative.</w:t>
            </w:r>
          </w:p>
          <w:p w14:paraId="7883709D" w14:textId="77777777" w:rsidR="00F05BA1" w:rsidRDefault="00F05BA1" w:rsidP="005A2F08">
            <w:pPr>
              <w:pStyle w:val="NCEAtableevidence"/>
            </w:pPr>
          </w:p>
          <w:p w14:paraId="65842ED8" w14:textId="77777777" w:rsidR="00E71FE1" w:rsidRDefault="00E71FE1" w:rsidP="005A2F08">
            <w:pPr>
              <w:pStyle w:val="NCEAtableevidence"/>
            </w:pPr>
          </w:p>
          <w:p w14:paraId="1B05FF65" w14:textId="77777777" w:rsidR="00084712" w:rsidRPr="00505042" w:rsidRDefault="00084712" w:rsidP="005A2F08">
            <w:pPr>
              <w:pStyle w:val="NCEAtableevidence"/>
            </w:pPr>
          </w:p>
        </w:tc>
        <w:tc>
          <w:tcPr>
            <w:tcW w:w="1691" w:type="pct"/>
          </w:tcPr>
          <w:p w14:paraId="502380E2" w14:textId="77777777" w:rsidR="007C0352" w:rsidRPr="00FB6EA0" w:rsidRDefault="007C0352" w:rsidP="00FB6EA0">
            <w:pPr>
              <w:pStyle w:val="NCEAtablebody"/>
            </w:pPr>
            <w:r w:rsidRPr="00FB6EA0">
              <w:t xml:space="preserve">The student </w:t>
            </w:r>
            <w:r w:rsidR="00D7211D">
              <w:t>has comprehensively</w:t>
            </w:r>
            <w:r w:rsidR="00D7211D" w:rsidRPr="00FB6EA0">
              <w:t xml:space="preserve"> </w:t>
            </w:r>
            <w:r w:rsidR="00D7211D">
              <w:t>researched</w:t>
            </w:r>
            <w:r w:rsidR="00D7211D" w:rsidRPr="00FB6EA0">
              <w:t xml:space="preserve"> and report</w:t>
            </w:r>
            <w:r w:rsidR="00D7211D">
              <w:t>ed</w:t>
            </w:r>
            <w:r w:rsidR="00D7211D" w:rsidRPr="00FB6EA0">
              <w:t xml:space="preserve"> </w:t>
            </w:r>
            <w:r w:rsidR="003E780A" w:rsidRPr="00FB6EA0">
              <w:t>on the impact of factors on the profitability of a New Zealand primary product when they</w:t>
            </w:r>
            <w:r w:rsidR="00D329D0">
              <w:t>:</w:t>
            </w:r>
          </w:p>
          <w:p w14:paraId="7D144AF8" w14:textId="77777777" w:rsidR="003E1595" w:rsidRPr="00FB6EA0" w:rsidRDefault="00270FDF" w:rsidP="00FB6EA0">
            <w:pPr>
              <w:pStyle w:val="NCEAtablebullet"/>
              <w:rPr>
                <w:sz w:val="18"/>
                <w:szCs w:val="18"/>
              </w:rPr>
            </w:pPr>
            <w:r w:rsidRPr="00FB6EA0">
              <w:t>analys</w:t>
            </w:r>
            <w:r w:rsidR="00F337DA" w:rsidRPr="00FB6EA0">
              <w:t>e</w:t>
            </w:r>
            <w:r w:rsidRPr="00FB6EA0">
              <w:t xml:space="preserve"> the processed information to justify the impact of the factors on the profitability of </w:t>
            </w:r>
            <w:r w:rsidR="003E1595" w:rsidRPr="00FB6EA0">
              <w:t>v</w:t>
            </w:r>
            <w:r w:rsidR="007C0352" w:rsidRPr="00FB6EA0">
              <w:t>enison</w:t>
            </w:r>
          </w:p>
          <w:p w14:paraId="0E8D0961" w14:textId="77777777" w:rsidR="007C0352" w:rsidRPr="003E2D80" w:rsidRDefault="00D329D0" w:rsidP="004A2FC3">
            <w:pPr>
              <w:pStyle w:val="NCEAtablebullet"/>
              <w:rPr>
                <w:sz w:val="18"/>
                <w:szCs w:val="18"/>
              </w:rPr>
            </w:pPr>
            <w:r>
              <w:t>r</w:t>
            </w:r>
            <w:r w:rsidR="003E1595" w:rsidRPr="00FB6EA0">
              <w:t xml:space="preserve">eport findings in a coherent and concise </w:t>
            </w:r>
            <w:r w:rsidR="003E1595" w:rsidRPr="003E2D80">
              <w:t>manner</w:t>
            </w:r>
            <w:r w:rsidRPr="003E2D80">
              <w:t>,</w:t>
            </w:r>
            <w:r w:rsidR="009327CF" w:rsidRPr="003E2D80">
              <w:t xml:space="preserve"> including a summary of key findings</w:t>
            </w:r>
            <w:r w:rsidR="00180319" w:rsidRPr="003E2D80">
              <w:t>.</w:t>
            </w:r>
            <w:r w:rsidR="003E1595" w:rsidRPr="003E2D80">
              <w:t xml:space="preserve"> </w:t>
            </w:r>
          </w:p>
          <w:p w14:paraId="53AD7653" w14:textId="77777777" w:rsidR="00FB6EA0" w:rsidRPr="003E2D80" w:rsidRDefault="00FB6EA0" w:rsidP="006B22C3">
            <w:pPr>
              <w:pStyle w:val="NCEAtableevidence"/>
              <w:rPr>
                <w:bCs/>
                <w:i w:val="0"/>
              </w:rPr>
            </w:pPr>
            <w:r w:rsidRPr="003E2D80">
              <w:rPr>
                <w:bCs/>
                <w:i w:val="0"/>
              </w:rPr>
              <w:t>For example</w:t>
            </w:r>
            <w:r w:rsidR="004A2FC3" w:rsidRPr="003E2D80">
              <w:rPr>
                <w:bCs/>
                <w:i w:val="0"/>
              </w:rPr>
              <w:t>,</w:t>
            </w:r>
          </w:p>
          <w:p w14:paraId="40A12ECF" w14:textId="77777777" w:rsidR="003E1595" w:rsidRPr="003E2D80" w:rsidRDefault="005A2F08" w:rsidP="006B22C3">
            <w:pPr>
              <w:pStyle w:val="NCEAtableevidence"/>
              <w:rPr>
                <w:bCs/>
              </w:rPr>
            </w:pPr>
            <w:r w:rsidRPr="003E2D80">
              <w:rPr>
                <w:bCs/>
                <w:i w:val="0"/>
              </w:rPr>
              <w:t xml:space="preserve">Factor: </w:t>
            </w:r>
            <w:r w:rsidR="00554696" w:rsidRPr="003E2D80">
              <w:rPr>
                <w:bCs/>
                <w:i w:val="0"/>
              </w:rPr>
              <w:t>Climatic conditions</w:t>
            </w:r>
            <w:r w:rsidR="00F337DA" w:rsidRPr="003E2D80">
              <w:rPr>
                <w:bCs/>
              </w:rPr>
              <w:t xml:space="preserve"> </w:t>
            </w:r>
          </w:p>
          <w:p w14:paraId="028DA12E" w14:textId="77777777" w:rsidR="007C0352" w:rsidRPr="003E2D80" w:rsidRDefault="00E410A3" w:rsidP="006B22C3">
            <w:pPr>
              <w:pStyle w:val="NCEAtableevidence"/>
              <w:rPr>
                <w:bCs/>
              </w:rPr>
            </w:pPr>
            <w:r w:rsidRPr="003E2D80">
              <w:t>Young deer have very seasonal appetites in which there are potentia</w:t>
            </w:r>
            <w:r w:rsidR="00D329D0" w:rsidRPr="003E2D80">
              <w:t>lly high growth rates in spring and</w:t>
            </w:r>
            <w:r w:rsidRPr="003E2D80">
              <w:t xml:space="preserve"> summer and lower growth rates in winter.</w:t>
            </w:r>
            <w:r w:rsidR="00B843A6" w:rsidRPr="003E2D80">
              <w:t xml:space="preserve"> </w:t>
            </w:r>
            <w:r w:rsidRPr="003E2D80">
              <w:t xml:space="preserve">A feeding strategy is necessary to maximise growth in some seasons and minimise cost in others. </w:t>
            </w:r>
            <w:r w:rsidR="007C0352" w:rsidRPr="003E2D80">
              <w:t>To provide venison medallions</w:t>
            </w:r>
            <w:r w:rsidR="003E1595" w:rsidRPr="003E2D80">
              <w:t xml:space="preserve"> </w:t>
            </w:r>
            <w:r w:rsidR="007C0352" w:rsidRPr="003E2D80">
              <w:t>of more tha</w:t>
            </w:r>
            <w:r w:rsidR="00505042" w:rsidRPr="003E2D80">
              <w:t xml:space="preserve">n </w:t>
            </w:r>
            <w:r w:rsidR="004C5FF0" w:rsidRPr="003E2D80">
              <w:t>8</w:t>
            </w:r>
            <w:r w:rsidR="007C0352" w:rsidRPr="003E2D80">
              <w:t>cm</w:t>
            </w:r>
            <w:r w:rsidR="009A4168" w:rsidRPr="003E2D80">
              <w:t>,</w:t>
            </w:r>
            <w:r w:rsidR="007C0352" w:rsidRPr="003E2D80">
              <w:t xml:space="preserve"> the hinds would need to </w:t>
            </w:r>
            <w:r w:rsidR="009A4168" w:rsidRPr="003E2D80">
              <w:t xml:space="preserve">be </w:t>
            </w:r>
            <w:r w:rsidR="007C0352" w:rsidRPr="003E2D80">
              <w:t>monitored regularly over the</w:t>
            </w:r>
            <w:r w:rsidR="003E1595" w:rsidRPr="003E2D80">
              <w:t xml:space="preserve"> </w:t>
            </w:r>
            <w:r w:rsidR="00554696" w:rsidRPr="003E2D80">
              <w:t xml:space="preserve">preceding </w:t>
            </w:r>
            <w:r w:rsidRPr="003E2D80">
              <w:t>3</w:t>
            </w:r>
            <w:r w:rsidR="00FB6EA0" w:rsidRPr="003E2D80">
              <w:t xml:space="preserve"> </w:t>
            </w:r>
            <w:r w:rsidR="007C0352" w:rsidRPr="003E2D80">
              <w:t>months so that selection for killing is done at the right tim</w:t>
            </w:r>
            <w:r w:rsidR="003E1595" w:rsidRPr="003E2D80">
              <w:rPr>
                <w:bCs/>
              </w:rPr>
              <w:t xml:space="preserve">e. </w:t>
            </w:r>
            <w:r w:rsidR="007C0352" w:rsidRPr="003E2D80">
              <w:rPr>
                <w:bCs/>
              </w:rPr>
              <w:t xml:space="preserve">This requires daily growth rates of </w:t>
            </w:r>
            <w:r w:rsidR="00043B5C" w:rsidRPr="003E2D80">
              <w:rPr>
                <w:bCs/>
              </w:rPr>
              <w:t>1</w:t>
            </w:r>
            <w:r w:rsidRPr="003E2D80">
              <w:rPr>
                <w:bCs/>
              </w:rPr>
              <w:t>00g</w:t>
            </w:r>
            <w:r w:rsidR="00D329D0" w:rsidRPr="003E2D80">
              <w:rPr>
                <w:bCs/>
              </w:rPr>
              <w:t>,</w:t>
            </w:r>
            <w:r w:rsidRPr="003E2D80">
              <w:rPr>
                <w:bCs/>
              </w:rPr>
              <w:t xml:space="preserve"> which </w:t>
            </w:r>
            <w:r w:rsidR="007C0352" w:rsidRPr="003E2D80">
              <w:rPr>
                <w:bCs/>
              </w:rPr>
              <w:t>would require</w:t>
            </w:r>
            <w:r w:rsidR="00350E45" w:rsidRPr="003E2D80">
              <w:rPr>
                <w:bCs/>
              </w:rPr>
              <w:t xml:space="preserve"> </w:t>
            </w:r>
            <w:r w:rsidRPr="003E2D80">
              <w:rPr>
                <w:bCs/>
              </w:rPr>
              <w:t>2.9</w:t>
            </w:r>
            <w:r w:rsidR="00350E45" w:rsidRPr="003E2D80">
              <w:rPr>
                <w:bCs/>
              </w:rPr>
              <w:t>kg</w:t>
            </w:r>
            <w:r w:rsidR="003E1595" w:rsidRPr="003E2D80">
              <w:rPr>
                <w:bCs/>
              </w:rPr>
              <w:t xml:space="preserve"> </w:t>
            </w:r>
            <w:r w:rsidRPr="003E2D80">
              <w:rPr>
                <w:bCs/>
              </w:rPr>
              <w:t xml:space="preserve">dry matter </w:t>
            </w:r>
            <w:r w:rsidR="007C0352" w:rsidRPr="003E2D80">
              <w:rPr>
                <w:bCs/>
              </w:rPr>
              <w:t xml:space="preserve">feed rates throughout the year. </w:t>
            </w:r>
            <w:r w:rsidR="00CE7ADC" w:rsidRPr="003E2D80">
              <w:rPr>
                <w:bCs/>
              </w:rPr>
              <w:t xml:space="preserve">Most of the feed will be provided by the pasture, however supplementary feed </w:t>
            </w:r>
            <w:r w:rsidR="00F67B35" w:rsidRPr="003E2D80">
              <w:rPr>
                <w:bCs/>
              </w:rPr>
              <w:t>would be required when</w:t>
            </w:r>
            <w:r w:rsidR="00CE7ADC" w:rsidRPr="003E2D80">
              <w:rPr>
                <w:bCs/>
              </w:rPr>
              <w:t xml:space="preserve"> pasture growth is low</w:t>
            </w:r>
            <w:r w:rsidR="00F67B35" w:rsidRPr="003E2D80">
              <w:rPr>
                <w:bCs/>
              </w:rPr>
              <w:t xml:space="preserve"> such as the winter and summer months</w:t>
            </w:r>
            <w:r w:rsidR="00CE7ADC" w:rsidRPr="003E2D80">
              <w:rPr>
                <w:bCs/>
              </w:rPr>
              <w:t>.</w:t>
            </w:r>
            <w:r w:rsidR="00B843A6" w:rsidRPr="003E2D80">
              <w:rPr>
                <w:bCs/>
              </w:rPr>
              <w:t xml:space="preserve"> </w:t>
            </w:r>
            <w:r w:rsidR="00E83640" w:rsidRPr="003E2D80">
              <w:rPr>
                <w:bCs/>
              </w:rPr>
              <w:t>A high amount of supplementary feeding is not usually used to support hind growth during the winter month</w:t>
            </w:r>
            <w:r w:rsidR="004C6B1D" w:rsidRPr="003E2D80">
              <w:rPr>
                <w:bCs/>
              </w:rPr>
              <w:t>s</w:t>
            </w:r>
            <w:r w:rsidR="00E83640" w:rsidRPr="003E2D80">
              <w:rPr>
                <w:bCs/>
              </w:rPr>
              <w:t xml:space="preserve">, as their growth rate naturally decreases from May onwards </w:t>
            </w:r>
            <w:r w:rsidR="00350E45" w:rsidRPr="003E2D80">
              <w:rPr>
                <w:bCs/>
              </w:rPr>
              <w:t xml:space="preserve">due to the influence of day length, </w:t>
            </w:r>
            <w:r w:rsidR="00E83640" w:rsidRPr="003E2D80">
              <w:rPr>
                <w:bCs/>
              </w:rPr>
              <w:t>regardless of the feed that they receive.</w:t>
            </w:r>
            <w:r w:rsidR="00B843A6" w:rsidRPr="003E2D80">
              <w:rPr>
                <w:bCs/>
              </w:rPr>
              <w:t xml:space="preserve"> </w:t>
            </w:r>
            <w:r w:rsidR="00E83640" w:rsidRPr="003E2D80">
              <w:rPr>
                <w:bCs/>
              </w:rPr>
              <w:t xml:space="preserve">However, in order for them to meet this contract they would need to </w:t>
            </w:r>
            <w:r w:rsidRPr="003E2D80">
              <w:rPr>
                <w:bCs/>
              </w:rPr>
              <w:t xml:space="preserve">be fed supplementary feed to ensure that there </w:t>
            </w:r>
            <w:r w:rsidR="00A44384" w:rsidRPr="003E2D80">
              <w:rPr>
                <w:bCs/>
              </w:rPr>
              <w:t>are</w:t>
            </w:r>
            <w:r w:rsidRPr="003E2D80">
              <w:rPr>
                <w:bCs/>
              </w:rPr>
              <w:t xml:space="preserve"> enough hinds</w:t>
            </w:r>
            <w:r w:rsidR="00F67B35" w:rsidRPr="003E2D80">
              <w:rPr>
                <w:bCs/>
              </w:rPr>
              <w:t xml:space="preserve"> </w:t>
            </w:r>
            <w:r w:rsidRPr="003E2D80">
              <w:rPr>
                <w:bCs/>
              </w:rPr>
              <w:t>of the required weight</w:t>
            </w:r>
            <w:r w:rsidR="006F1262" w:rsidRPr="003E2D80">
              <w:rPr>
                <w:bCs/>
              </w:rPr>
              <w:t xml:space="preserve"> during this period of time</w:t>
            </w:r>
            <w:r w:rsidR="00E83640" w:rsidRPr="003E2D80">
              <w:rPr>
                <w:bCs/>
              </w:rPr>
              <w:t>.</w:t>
            </w:r>
            <w:r w:rsidR="00B843A6" w:rsidRPr="003E2D80">
              <w:rPr>
                <w:bCs/>
              </w:rPr>
              <w:t xml:space="preserve"> </w:t>
            </w:r>
            <w:r w:rsidR="004C6B1D" w:rsidRPr="003E2D80">
              <w:rPr>
                <w:bCs/>
              </w:rPr>
              <w:t>A typical deer farm in North Otago would not be able to support this rate of feed without considerable supplementary feeding during both summer and winter months.</w:t>
            </w:r>
            <w:r w:rsidR="00B843A6" w:rsidRPr="003E2D80">
              <w:rPr>
                <w:bCs/>
              </w:rPr>
              <w:t xml:space="preserve"> </w:t>
            </w:r>
            <w:r w:rsidRPr="003E2D80">
              <w:rPr>
                <w:bCs/>
              </w:rPr>
              <w:t>Feeding during the summer months would be required due to the natural shortage of pasture at this time.</w:t>
            </w:r>
            <w:r w:rsidR="00B843A6" w:rsidRPr="003E2D80">
              <w:rPr>
                <w:bCs/>
              </w:rPr>
              <w:t xml:space="preserve"> </w:t>
            </w:r>
            <w:r w:rsidR="00A44384" w:rsidRPr="003E2D80">
              <w:rPr>
                <w:bCs/>
              </w:rPr>
              <w:t xml:space="preserve">The cost of supplementary feeding would be $22,726 per year. </w:t>
            </w:r>
            <w:r w:rsidR="007C0352" w:rsidRPr="003E2D80">
              <w:rPr>
                <w:bCs/>
              </w:rPr>
              <w:t>This added cost would mean the projected returns of</w:t>
            </w:r>
            <w:r w:rsidR="000D6C5B" w:rsidRPr="003E2D80">
              <w:rPr>
                <w:bCs/>
              </w:rPr>
              <w:t xml:space="preserve"> $197,080 per year (500kg x 52 weeks = 260,000kg x $7.58 per kg (</w:t>
            </w:r>
            <w:r w:rsidR="00A44384" w:rsidRPr="003E2D80">
              <w:rPr>
                <w:bCs/>
              </w:rPr>
              <w:t>$3.79 per 500g</w:t>
            </w:r>
            <w:r w:rsidR="000D6C5B" w:rsidRPr="003E2D80">
              <w:rPr>
                <w:bCs/>
              </w:rPr>
              <w:t>) = $197,080)</w:t>
            </w:r>
            <w:r w:rsidR="007C0352" w:rsidRPr="003E2D80">
              <w:rPr>
                <w:bCs/>
              </w:rPr>
              <w:t xml:space="preserve"> would </w:t>
            </w:r>
            <w:r w:rsidR="000D6C5B" w:rsidRPr="003E2D80">
              <w:rPr>
                <w:bCs/>
              </w:rPr>
              <w:t xml:space="preserve">still </w:t>
            </w:r>
            <w:r w:rsidR="007C0352" w:rsidRPr="003E2D80">
              <w:rPr>
                <w:bCs/>
              </w:rPr>
              <w:t>make the production of venison medallions for German markets profitable</w:t>
            </w:r>
            <w:r w:rsidR="00C12CC6" w:rsidRPr="003E2D80">
              <w:rPr>
                <w:bCs/>
              </w:rPr>
              <w:t xml:space="preserve"> (income = $197.080 – expenses (taken from the 2011 Deer Monitoring report) = $155,756 = $41,324 profit before tax)</w:t>
            </w:r>
            <w:r w:rsidR="000D6C5B" w:rsidRPr="003E2D80">
              <w:rPr>
                <w:bCs/>
              </w:rPr>
              <w:t>, but the</w:t>
            </w:r>
            <w:r w:rsidR="005E53A6" w:rsidRPr="003E2D80">
              <w:rPr>
                <w:bCs/>
              </w:rPr>
              <w:t xml:space="preserve"> farmer would need to factor in</w:t>
            </w:r>
            <w:r w:rsidR="000D6C5B" w:rsidRPr="003E2D80">
              <w:rPr>
                <w:bCs/>
              </w:rPr>
              <w:t>to their budget</w:t>
            </w:r>
            <w:r w:rsidR="00C12FB6" w:rsidRPr="003E2D80">
              <w:rPr>
                <w:bCs/>
              </w:rPr>
              <w:t xml:space="preserve"> a certain number of penalties i</w:t>
            </w:r>
            <w:r w:rsidR="000D6C5B" w:rsidRPr="003E2D80">
              <w:rPr>
                <w:bCs/>
              </w:rPr>
              <w:t>n</w:t>
            </w:r>
            <w:r w:rsidR="00C12FB6" w:rsidRPr="003E2D80">
              <w:rPr>
                <w:bCs/>
              </w:rPr>
              <w:t xml:space="preserve"> </w:t>
            </w:r>
            <w:r w:rsidR="000D6C5B" w:rsidRPr="003E2D80">
              <w:rPr>
                <w:bCs/>
              </w:rPr>
              <w:t>case they would be unable to supply the market</w:t>
            </w:r>
            <w:r w:rsidR="00C12CC6" w:rsidRPr="003E2D80">
              <w:rPr>
                <w:bCs/>
              </w:rPr>
              <w:t xml:space="preserve"> for any reason</w:t>
            </w:r>
            <w:r w:rsidR="00180319" w:rsidRPr="003E2D80">
              <w:rPr>
                <w:bCs/>
              </w:rPr>
              <w:t>.</w:t>
            </w:r>
            <w:r w:rsidR="00043B5C" w:rsidRPr="003E2D80">
              <w:rPr>
                <w:bCs/>
              </w:rPr>
              <w:t xml:space="preserve"> </w:t>
            </w:r>
            <w:r w:rsidR="000D6C5B" w:rsidRPr="003E2D80">
              <w:rPr>
                <w:bCs/>
              </w:rPr>
              <w:t>To ensure that supplying this market is profitable, it is critical that the farmer targets achieving</w:t>
            </w:r>
            <w:r w:rsidR="00043B5C" w:rsidRPr="003E2D80">
              <w:rPr>
                <w:bCs/>
              </w:rPr>
              <w:t xml:space="preserve"> high live</w:t>
            </w:r>
            <w:r w:rsidR="009A4168" w:rsidRPr="003E2D80">
              <w:rPr>
                <w:bCs/>
              </w:rPr>
              <w:t xml:space="preserve"> </w:t>
            </w:r>
            <w:r w:rsidR="00043B5C" w:rsidRPr="003E2D80">
              <w:rPr>
                <w:bCs/>
              </w:rPr>
              <w:t xml:space="preserve">weight gains in the shoulders of the season (autumn and spring) when feed was less expensive and </w:t>
            </w:r>
            <w:r w:rsidR="000D6C5B" w:rsidRPr="003E2D80">
              <w:rPr>
                <w:bCs/>
              </w:rPr>
              <w:t xml:space="preserve">when the </w:t>
            </w:r>
            <w:r w:rsidR="00043B5C" w:rsidRPr="003E2D80">
              <w:rPr>
                <w:bCs/>
              </w:rPr>
              <w:t>hinds will do better.</w:t>
            </w:r>
            <w:r w:rsidR="00B843A6" w:rsidRPr="003E2D80">
              <w:rPr>
                <w:bCs/>
              </w:rPr>
              <w:t xml:space="preserve"> </w:t>
            </w:r>
          </w:p>
          <w:p w14:paraId="0E6D1D5B" w14:textId="77777777" w:rsidR="00E71FE1" w:rsidRPr="003E2D80" w:rsidRDefault="00E71FE1" w:rsidP="006B22C3">
            <w:pPr>
              <w:pStyle w:val="NCEAtableevidence"/>
              <w:rPr>
                <w:bCs/>
              </w:rPr>
            </w:pPr>
          </w:p>
          <w:p w14:paraId="0B0BF605" w14:textId="77777777" w:rsidR="00E71FE1" w:rsidRPr="003E2D80" w:rsidRDefault="00C12FB6" w:rsidP="006B22C3">
            <w:pPr>
              <w:pStyle w:val="NCEAtableevidence"/>
              <w:rPr>
                <w:bCs/>
              </w:rPr>
            </w:pPr>
            <w:r w:rsidRPr="003E2D80">
              <w:rPr>
                <w:bCs/>
                <w:i w:val="0"/>
              </w:rPr>
              <w:t>Factor:</w:t>
            </w:r>
            <w:r w:rsidR="00E71FE1" w:rsidRPr="003E2D80">
              <w:rPr>
                <w:bCs/>
                <w:i w:val="0"/>
              </w:rPr>
              <w:t xml:space="preserve"> Political</w:t>
            </w:r>
          </w:p>
          <w:p w14:paraId="64E9CCA5" w14:textId="77777777" w:rsidR="00E71FE1" w:rsidRPr="003E2D80" w:rsidRDefault="00E71FE1" w:rsidP="00E71FE1">
            <w:pPr>
              <w:pStyle w:val="NCEAtableevidence"/>
            </w:pPr>
            <w:r w:rsidRPr="003E2D80">
              <w:t xml:space="preserve">The deer farmer </w:t>
            </w:r>
            <w:r w:rsidR="00E61AFF" w:rsidRPr="003E2D80">
              <w:t>understands the need to imple</w:t>
            </w:r>
            <w:r w:rsidRPr="003E2D80">
              <w:t xml:space="preserve">ment the </w:t>
            </w:r>
            <w:r w:rsidR="00390A29" w:rsidRPr="003E2D80">
              <w:t xml:space="preserve">NAIT traceability </w:t>
            </w:r>
            <w:r w:rsidRPr="003E2D80">
              <w:t xml:space="preserve">scheme </w:t>
            </w:r>
            <w:r w:rsidR="00B12BF3" w:rsidRPr="003E2D80">
              <w:t xml:space="preserve">and believes that the Ministry of Primary Industries is justified in making it compulsory for all New Zealand deer farmers. </w:t>
            </w:r>
            <w:r w:rsidR="005D0A65" w:rsidRPr="003E2D80">
              <w:t>Traceability is the ability of the consumer to find out exactly where a product has been produced or to track ingredients through the food chain, from farm to fork. </w:t>
            </w:r>
            <w:r w:rsidR="00B12BF3" w:rsidRPr="003E2D80">
              <w:t>I</w:t>
            </w:r>
            <w:r w:rsidRPr="003E2D80">
              <w:t xml:space="preserve">t means that </w:t>
            </w:r>
            <w:r w:rsidR="00390A29" w:rsidRPr="003E2D80">
              <w:t xml:space="preserve">New Zealand deer producers </w:t>
            </w:r>
            <w:r w:rsidRPr="003E2D80">
              <w:t>ha</w:t>
            </w:r>
            <w:r w:rsidR="00390A29" w:rsidRPr="003E2D80">
              <w:t>ve</w:t>
            </w:r>
            <w:r w:rsidRPr="003E2D80">
              <w:t xml:space="preserve"> brand and market protection of </w:t>
            </w:r>
            <w:r w:rsidR="00390A29" w:rsidRPr="003E2D80">
              <w:t>their</w:t>
            </w:r>
            <w:r w:rsidRPr="003E2D80">
              <w:t xml:space="preserve"> product and have higher </w:t>
            </w:r>
            <w:r w:rsidR="00B12BF3" w:rsidRPr="003E2D80">
              <w:t xml:space="preserve">overseas </w:t>
            </w:r>
            <w:r w:rsidRPr="003E2D80">
              <w:t>demand</w:t>
            </w:r>
            <w:r w:rsidR="005C61FB" w:rsidRPr="003E2D80">
              <w:t xml:space="preserve"> due to </w:t>
            </w:r>
            <w:r w:rsidR="00390A29" w:rsidRPr="003E2D80">
              <w:t xml:space="preserve">market access, and </w:t>
            </w:r>
            <w:r w:rsidR="005C61FB" w:rsidRPr="003E2D80">
              <w:t>consumer and biosecurity confidence</w:t>
            </w:r>
            <w:r w:rsidR="00390A29" w:rsidRPr="003E2D80">
              <w:t>.</w:t>
            </w:r>
            <w:r w:rsidR="00B843A6" w:rsidRPr="003E2D80">
              <w:t xml:space="preserve"> </w:t>
            </w:r>
            <w:r w:rsidR="005D0A65" w:rsidRPr="003E2D80">
              <w:t xml:space="preserve">Consumers want to know the venison they are consuming is disease free, free of pesticides, additives, preservatives, and is not genetically engineered. </w:t>
            </w:r>
            <w:r w:rsidR="00390A29" w:rsidRPr="003E2D80">
              <w:t>These reasons</w:t>
            </w:r>
            <w:r w:rsidRPr="003E2D80">
              <w:t xml:space="preserve"> increase the profitability of supp</w:t>
            </w:r>
            <w:r w:rsidR="00E61AFF" w:rsidRPr="003E2D80">
              <w:t>lying this German market for this</w:t>
            </w:r>
            <w:r w:rsidRPr="003E2D80">
              <w:t xml:space="preserve"> New Zealand producer.</w:t>
            </w:r>
          </w:p>
          <w:p w14:paraId="785CC3EF" w14:textId="77777777" w:rsidR="00BA5723" w:rsidRPr="003E2D80" w:rsidRDefault="0028578F" w:rsidP="005A2F08">
            <w:pPr>
              <w:pStyle w:val="NCEAtableevidence"/>
            </w:pPr>
            <w:r w:rsidRPr="003E2D80">
              <w:t>Implementation of the RFID technology</w:t>
            </w:r>
            <w:r w:rsidR="00390A29" w:rsidRPr="003E2D80">
              <w:t xml:space="preserve"> also provides some on-farm benefits</w:t>
            </w:r>
            <w:r w:rsidRPr="003E2D80">
              <w:t>,</w:t>
            </w:r>
            <w:r w:rsidR="00390A29" w:rsidRPr="003E2D80">
              <w:t xml:space="preserve"> including</w:t>
            </w:r>
            <w:r w:rsidR="00BA5723" w:rsidRPr="003E2D80">
              <w:t>:</w:t>
            </w:r>
          </w:p>
          <w:p w14:paraId="19D59A8B" w14:textId="77777777" w:rsidR="00BA5723" w:rsidRPr="003E2D80" w:rsidRDefault="00390A29" w:rsidP="00BA5723">
            <w:pPr>
              <w:pStyle w:val="NCEAtablebullet"/>
              <w:rPr>
                <w:i/>
              </w:rPr>
            </w:pPr>
            <w:r w:rsidRPr="003E2D80">
              <w:rPr>
                <w:i/>
              </w:rPr>
              <w:t>accurate recording of production details about individual hinds</w:t>
            </w:r>
            <w:r w:rsidR="0028578F" w:rsidRPr="003E2D80">
              <w:rPr>
                <w:i/>
              </w:rPr>
              <w:t xml:space="preserve"> and the ability to use </w:t>
            </w:r>
            <w:r w:rsidRPr="003E2D80">
              <w:rPr>
                <w:i/>
              </w:rPr>
              <w:t xml:space="preserve">this data to support </w:t>
            </w:r>
            <w:r w:rsidR="007570F2" w:rsidRPr="003E2D80">
              <w:rPr>
                <w:i/>
              </w:rPr>
              <w:t xml:space="preserve">both breeding and herd </w:t>
            </w:r>
            <w:r w:rsidR="00BA5723" w:rsidRPr="003E2D80">
              <w:rPr>
                <w:i/>
              </w:rPr>
              <w:t>management decisions</w:t>
            </w:r>
          </w:p>
          <w:p w14:paraId="32967D92" w14:textId="77777777" w:rsidR="00BA5723" w:rsidRPr="003E2D80" w:rsidRDefault="00BA5723" w:rsidP="00BA5723">
            <w:pPr>
              <w:pStyle w:val="NCEAtablebullet"/>
              <w:rPr>
                <w:i/>
              </w:rPr>
            </w:pPr>
            <w:r w:rsidRPr="003E2D80">
              <w:rPr>
                <w:i/>
              </w:rPr>
              <w:t>the ability</w:t>
            </w:r>
            <w:r w:rsidR="007570F2" w:rsidRPr="003E2D80">
              <w:rPr>
                <w:i/>
              </w:rPr>
              <w:t xml:space="preserve"> to regularly weigh hinds</w:t>
            </w:r>
            <w:r w:rsidR="00390A29" w:rsidRPr="003E2D80">
              <w:rPr>
                <w:i/>
              </w:rPr>
              <w:t xml:space="preserve"> to </w:t>
            </w:r>
            <w:r w:rsidR="007570F2" w:rsidRPr="003E2D80">
              <w:rPr>
                <w:i/>
              </w:rPr>
              <w:t>kill</w:t>
            </w:r>
            <w:r w:rsidR="00390A29" w:rsidRPr="003E2D80">
              <w:rPr>
                <w:i/>
              </w:rPr>
              <w:t xml:space="preserve"> at optimum individual weight</w:t>
            </w:r>
          </w:p>
          <w:p w14:paraId="525C10EC" w14:textId="77777777" w:rsidR="00BA5723" w:rsidRPr="003E2D80" w:rsidRDefault="007570F2" w:rsidP="00BA5723">
            <w:pPr>
              <w:pStyle w:val="NCEAtablebullet"/>
              <w:rPr>
                <w:i/>
              </w:rPr>
            </w:pPr>
            <w:r w:rsidRPr="003E2D80">
              <w:rPr>
                <w:i/>
              </w:rPr>
              <w:t>t</w:t>
            </w:r>
            <w:r w:rsidR="00390A29" w:rsidRPr="003E2D80">
              <w:rPr>
                <w:i/>
              </w:rPr>
              <w:t>rack</w:t>
            </w:r>
            <w:r w:rsidR="00BA5723" w:rsidRPr="003E2D80">
              <w:rPr>
                <w:i/>
              </w:rPr>
              <w:t>ing of</w:t>
            </w:r>
            <w:r w:rsidR="00390A29" w:rsidRPr="003E2D80">
              <w:rPr>
                <w:i/>
              </w:rPr>
              <w:t xml:space="preserve"> treatments</w:t>
            </w:r>
          </w:p>
          <w:p w14:paraId="31020121" w14:textId="77777777" w:rsidR="00BA5723" w:rsidRPr="003E2D80" w:rsidRDefault="0028578F" w:rsidP="00BA5723">
            <w:pPr>
              <w:pStyle w:val="NCEAtablebullet"/>
              <w:rPr>
                <w:i/>
              </w:rPr>
            </w:pPr>
            <w:r w:rsidRPr="003E2D80">
              <w:rPr>
                <w:i/>
              </w:rPr>
              <w:t>record</w:t>
            </w:r>
            <w:r w:rsidR="006A6799" w:rsidRPr="003E2D80">
              <w:rPr>
                <w:i/>
              </w:rPr>
              <w:t>ing</w:t>
            </w:r>
            <w:r w:rsidRPr="003E2D80">
              <w:rPr>
                <w:i/>
              </w:rPr>
              <w:t xml:space="preserve"> breeding</w:t>
            </w:r>
            <w:r w:rsidR="00B12BF3" w:rsidRPr="003E2D80">
              <w:rPr>
                <w:i/>
              </w:rPr>
              <w:t xml:space="preserve">/genetic </w:t>
            </w:r>
            <w:r w:rsidR="00390A29" w:rsidRPr="003E2D80">
              <w:rPr>
                <w:i/>
              </w:rPr>
              <w:t>information</w:t>
            </w:r>
          </w:p>
          <w:p w14:paraId="34F22F32" w14:textId="77777777" w:rsidR="00390A29" w:rsidRPr="003E2D80" w:rsidRDefault="00390A29" w:rsidP="00BA5723">
            <w:pPr>
              <w:pStyle w:val="NCEAtablebullet"/>
              <w:rPr>
                <w:i/>
              </w:rPr>
            </w:pPr>
            <w:r w:rsidRPr="003E2D80">
              <w:rPr>
                <w:i/>
              </w:rPr>
              <w:t xml:space="preserve">automated drafting of </w:t>
            </w:r>
            <w:r w:rsidR="007570F2" w:rsidRPr="003E2D80">
              <w:rPr>
                <w:i/>
              </w:rPr>
              <w:t>hinds</w:t>
            </w:r>
            <w:r w:rsidRPr="003E2D80">
              <w:rPr>
                <w:i/>
              </w:rPr>
              <w:t xml:space="preserve"> that meet pre-defined conditions.</w:t>
            </w:r>
          </w:p>
          <w:p w14:paraId="4A0973B2" w14:textId="77777777" w:rsidR="00180319" w:rsidRPr="003E2D80" w:rsidRDefault="007570F2" w:rsidP="006B22C3">
            <w:pPr>
              <w:pStyle w:val="NCEAtableevidence"/>
            </w:pPr>
            <w:r w:rsidRPr="003E2D80">
              <w:t>Therefore</w:t>
            </w:r>
            <w:r w:rsidR="00032E99" w:rsidRPr="003E2D80">
              <w:t xml:space="preserve">, long term the deer farmer believes that </w:t>
            </w:r>
            <w:r w:rsidR="00F905F9" w:rsidRPr="003E2D80">
              <w:t xml:space="preserve">NAIT </w:t>
            </w:r>
            <w:r w:rsidR="00032E99" w:rsidRPr="003E2D80">
              <w:t xml:space="preserve">will </w:t>
            </w:r>
            <w:r w:rsidR="003663ED" w:rsidRPr="003E2D80">
              <w:t xml:space="preserve">provide ongoing </w:t>
            </w:r>
            <w:r w:rsidR="00F905F9" w:rsidRPr="003E2D80">
              <w:t xml:space="preserve">financial </w:t>
            </w:r>
            <w:r w:rsidR="003663ED" w:rsidRPr="003E2D80">
              <w:t>benefits for the</w:t>
            </w:r>
            <w:r w:rsidR="0026762A" w:rsidRPr="003E2D80">
              <w:t>ir</w:t>
            </w:r>
            <w:r w:rsidR="00F905F9" w:rsidRPr="003E2D80">
              <w:t xml:space="preserve"> business </w:t>
            </w:r>
            <w:r w:rsidR="003663ED" w:rsidRPr="003E2D80">
              <w:t xml:space="preserve">and the initial costs will be </w:t>
            </w:r>
            <w:r w:rsidR="006A6799" w:rsidRPr="003E2D80">
              <w:t>outweighed</w:t>
            </w:r>
            <w:r w:rsidR="003663ED" w:rsidRPr="003E2D80">
              <w:t xml:space="preserve"> by </w:t>
            </w:r>
            <w:r w:rsidR="00F905F9" w:rsidRPr="003E2D80">
              <w:t>the flow on effects in the future.</w:t>
            </w:r>
            <w:r w:rsidR="003663ED" w:rsidRPr="003E2D80">
              <w:t xml:space="preserve"> </w:t>
            </w:r>
            <w:r w:rsidR="0026762A" w:rsidRPr="003E2D80">
              <w:t>For example, VIAscan</w:t>
            </w:r>
            <w:r w:rsidR="00657DC3" w:rsidRPr="003E2D80">
              <w:t xml:space="preserve"> from the Alliance Group (venison processors)</w:t>
            </w:r>
            <w:r w:rsidR="0026762A" w:rsidRPr="003E2D80">
              <w:t>.</w:t>
            </w:r>
            <w:r w:rsidR="00B843A6" w:rsidRPr="003E2D80">
              <w:t xml:space="preserve"> </w:t>
            </w:r>
            <w:r w:rsidR="0026762A" w:rsidRPr="003E2D80">
              <w:t>This technology takes a scan of the whole hind carcass and uses complex algorithms to compare the shape and colour profile with a large database of boning trial results</w:t>
            </w:r>
            <w:r w:rsidR="0066232C" w:rsidRPr="003E2D80">
              <w:t>.</w:t>
            </w:r>
            <w:r w:rsidR="00B843A6" w:rsidRPr="003E2D80">
              <w:t xml:space="preserve"> </w:t>
            </w:r>
            <w:r w:rsidR="0066232C" w:rsidRPr="003E2D80">
              <w:t xml:space="preserve">It </w:t>
            </w:r>
            <w:r w:rsidR="0026762A" w:rsidRPr="003E2D80">
              <w:t>divides the carcass into three sections, leg, middle and shoulder and reports a meat yield result for each.</w:t>
            </w:r>
            <w:r w:rsidR="00B843A6" w:rsidRPr="003E2D80">
              <w:t xml:space="preserve"> </w:t>
            </w:r>
            <w:r w:rsidR="0026762A" w:rsidRPr="003E2D80">
              <w:t xml:space="preserve">It then matches the </w:t>
            </w:r>
            <w:r w:rsidR="003242F9" w:rsidRPr="003E2D80">
              <w:t xml:space="preserve">meat with the </w:t>
            </w:r>
            <w:r w:rsidR="00657DC3" w:rsidRPr="003E2D80">
              <w:t xml:space="preserve">export </w:t>
            </w:r>
            <w:r w:rsidR="003242F9" w:rsidRPr="003E2D80">
              <w:t>market.</w:t>
            </w:r>
            <w:r w:rsidR="00B843A6" w:rsidRPr="003E2D80">
              <w:t xml:space="preserve"> </w:t>
            </w:r>
            <w:r w:rsidR="003242F9" w:rsidRPr="003E2D80">
              <w:t>Providing product quality and food safety standards are vital for export markets. By having the NAIT scheme in place means the farmer is able to measure the performance of each individual carcass and how the herd performs against ideal market requirements.</w:t>
            </w:r>
            <w:r w:rsidR="00B843A6" w:rsidRPr="003E2D80">
              <w:t xml:space="preserve"> </w:t>
            </w:r>
          </w:p>
          <w:p w14:paraId="67A84808" w14:textId="77777777" w:rsidR="00F360C2" w:rsidRPr="003E2D80" w:rsidRDefault="00F360C2" w:rsidP="006B22C3">
            <w:pPr>
              <w:pStyle w:val="NCEAtableevidence"/>
            </w:pPr>
          </w:p>
          <w:p w14:paraId="3DE048FA" w14:textId="77777777" w:rsidR="007C0352" w:rsidRPr="003E2D80" w:rsidRDefault="006A6799" w:rsidP="006A6799">
            <w:pPr>
              <w:pStyle w:val="NCEAtablebullet"/>
              <w:numPr>
                <w:ilvl w:val="0"/>
                <w:numId w:val="0"/>
              </w:numPr>
              <w:ind w:left="227" w:hanging="227"/>
            </w:pPr>
            <w:r w:rsidRPr="003E2D80">
              <w:t>S</w:t>
            </w:r>
            <w:r w:rsidR="007C0352" w:rsidRPr="003E2D80">
              <w:t>ummary of key findings</w:t>
            </w:r>
          </w:p>
          <w:p w14:paraId="605C7224" w14:textId="77777777" w:rsidR="008F6C90" w:rsidRPr="003E2D80" w:rsidRDefault="00270FDF" w:rsidP="006B22C3">
            <w:pPr>
              <w:pStyle w:val="NCEAtableevidence"/>
            </w:pPr>
            <w:r w:rsidRPr="003E2D80">
              <w:t xml:space="preserve">To ensure the production of venison is profitable for a New Zealand producer, it will be </w:t>
            </w:r>
            <w:r w:rsidR="00A641DE" w:rsidRPr="003E2D80">
              <w:t>important for any contracts they enter</w:t>
            </w:r>
            <w:r w:rsidRPr="003E2D80">
              <w:t xml:space="preserve"> into with European companies</w:t>
            </w:r>
            <w:r w:rsidR="00D905BD" w:rsidRPr="003E2D80">
              <w:t>,</w:t>
            </w:r>
            <w:r w:rsidR="00E24ED6" w:rsidRPr="003E2D80">
              <w:t xml:space="preserve"> to</w:t>
            </w:r>
            <w:r w:rsidRPr="003E2D80">
              <w:t xml:space="preserve"> allow for change</w:t>
            </w:r>
            <w:r w:rsidR="00A641DE" w:rsidRPr="003E2D80">
              <w:t>s</w:t>
            </w:r>
            <w:r w:rsidRPr="003E2D80">
              <w:t xml:space="preserve"> in exchange rates, traceability of deer, </w:t>
            </w:r>
            <w:r w:rsidR="00E24ED6" w:rsidRPr="003E2D80">
              <w:t xml:space="preserve">and </w:t>
            </w:r>
            <w:r w:rsidRPr="003E2D80">
              <w:t>unexpected weather events that could affect</w:t>
            </w:r>
            <w:r w:rsidR="00A641DE" w:rsidRPr="003E2D80">
              <w:t xml:space="preserve"> the reliability of supply</w:t>
            </w:r>
            <w:r w:rsidR="00180319" w:rsidRPr="003E2D80">
              <w:t xml:space="preserve">. </w:t>
            </w:r>
            <w:r w:rsidR="00E80325" w:rsidRPr="003E2D80">
              <w:t>A</w:t>
            </w:r>
            <w:r w:rsidRPr="003E2D80">
              <w:t xml:space="preserve"> production process that </w:t>
            </w:r>
            <w:r w:rsidR="00E80325" w:rsidRPr="003E2D80">
              <w:t>demands</w:t>
            </w:r>
            <w:r w:rsidR="007C0352" w:rsidRPr="003E2D80">
              <w:t xml:space="preserve"> </w:t>
            </w:r>
            <w:r w:rsidRPr="003E2D80">
              <w:t>a deer farmer</w:t>
            </w:r>
            <w:r w:rsidR="007C0352" w:rsidRPr="003E2D80">
              <w:t xml:space="preserve"> produce and rear hinds throughout the year</w:t>
            </w:r>
            <w:r w:rsidR="00D905BD" w:rsidRPr="003E2D80">
              <w:t>,</w:t>
            </w:r>
            <w:r w:rsidR="00A641DE" w:rsidRPr="003E2D80">
              <w:t xml:space="preserve"> and </w:t>
            </w:r>
            <w:r w:rsidR="00E80325" w:rsidRPr="003E2D80">
              <w:t>the</w:t>
            </w:r>
            <w:r w:rsidR="007C0352" w:rsidRPr="003E2D80">
              <w:t xml:space="preserve"> </w:t>
            </w:r>
            <w:r w:rsidRPr="003E2D80">
              <w:t>meeting of high standards for venison attributes relating to quality and quantity</w:t>
            </w:r>
            <w:r w:rsidR="00D905BD" w:rsidRPr="003E2D80">
              <w:t>,</w:t>
            </w:r>
            <w:r w:rsidRPr="003E2D80">
              <w:t xml:space="preserve"> would require a highly efficient production system on the farm, </w:t>
            </w:r>
            <w:r w:rsidR="008E5BFD" w:rsidRPr="003E2D80">
              <w:t>which</w:t>
            </w:r>
            <w:r w:rsidRPr="003E2D80">
              <w:t xml:space="preserve"> is mindful of withholding periods and feed availability as well as off</w:t>
            </w:r>
            <w:r w:rsidR="00A641DE" w:rsidRPr="003E2D80">
              <w:t>-</w:t>
            </w:r>
            <w:r w:rsidRPr="003E2D80">
              <w:t xml:space="preserve">farm influences that are beyond </w:t>
            </w:r>
            <w:r w:rsidR="00C02E95" w:rsidRPr="003E2D80">
              <w:t>producer</w:t>
            </w:r>
            <w:r w:rsidRPr="003E2D80">
              <w:t xml:space="preserve"> control</w:t>
            </w:r>
            <w:r w:rsidR="00A641DE" w:rsidRPr="003E2D80">
              <w:t>,</w:t>
            </w:r>
            <w:r w:rsidRPr="003E2D80">
              <w:t xml:space="preserve"> such as exchange rate</w:t>
            </w:r>
            <w:r w:rsidR="00180319" w:rsidRPr="003E2D80">
              <w:t>s</w:t>
            </w:r>
            <w:r w:rsidR="00C02E95" w:rsidRPr="003E2D80">
              <w:t xml:space="preserve"> and political factors.</w:t>
            </w:r>
          </w:p>
          <w:p w14:paraId="5593A851" w14:textId="77777777" w:rsidR="008F6C90" w:rsidRPr="003E2D80" w:rsidRDefault="008F6C90" w:rsidP="006B22C3">
            <w:pPr>
              <w:pStyle w:val="NCEAtableevidence"/>
            </w:pPr>
          </w:p>
          <w:p w14:paraId="1CAD1214" w14:textId="77777777" w:rsidR="008F6C90" w:rsidRPr="003E2D80" w:rsidRDefault="008F6C90" w:rsidP="006B22C3">
            <w:pPr>
              <w:pStyle w:val="NCEAtableevidence"/>
              <w:rPr>
                <w:i w:val="0"/>
              </w:rPr>
            </w:pPr>
            <w:r w:rsidRPr="003E2D80">
              <w:rPr>
                <w:i w:val="0"/>
              </w:rPr>
              <w:t>Valid conclusion that relates to the purpose of the research.</w:t>
            </w:r>
          </w:p>
          <w:p w14:paraId="369B5D43" w14:textId="77777777" w:rsidR="007C0352" w:rsidRDefault="008F6C90" w:rsidP="006B22C3">
            <w:pPr>
              <w:pStyle w:val="NCEAtableevidence"/>
            </w:pPr>
            <w:r w:rsidRPr="003E2D80">
              <w:rPr>
                <w:bCs/>
              </w:rPr>
              <w:t xml:space="preserve">Climatic and political factors like snow and NAIT do </w:t>
            </w:r>
            <w:r w:rsidRPr="003E2D80">
              <w:t xml:space="preserve">impact </w:t>
            </w:r>
            <w:r w:rsidR="00B7724E" w:rsidRPr="003E2D80">
              <w:t xml:space="preserve">negatively </w:t>
            </w:r>
            <w:r w:rsidRPr="003E2D80">
              <w:t>on the profitability of New Zealand produced venison.</w:t>
            </w:r>
            <w:r w:rsidR="00B843A6" w:rsidRPr="003E2D80">
              <w:t xml:space="preserve"> </w:t>
            </w:r>
            <w:r w:rsidRPr="003E2D80">
              <w:t xml:space="preserve">However, </w:t>
            </w:r>
            <w:r w:rsidR="00B7724E" w:rsidRPr="003E2D80">
              <w:t xml:space="preserve">in regards, to the climatic conditions </w:t>
            </w:r>
            <w:r w:rsidRPr="003E2D80">
              <w:t>the farmer can use various management practi</w:t>
            </w:r>
            <w:r w:rsidR="00E24ED6" w:rsidRPr="003E2D80">
              <w:t>ces to try and limit</w:t>
            </w:r>
            <w:r w:rsidRPr="003E2D80">
              <w:t xml:space="preserve"> the effects of them</w:t>
            </w:r>
            <w:r w:rsidR="00B7724E" w:rsidRPr="003E2D80">
              <w:t xml:space="preserve"> on productivity.</w:t>
            </w:r>
            <w:r w:rsidR="00B843A6" w:rsidRPr="003E2D80">
              <w:t xml:space="preserve"> </w:t>
            </w:r>
            <w:r w:rsidR="00B7724E" w:rsidRPr="003E2D80">
              <w:t>With political factors, such</w:t>
            </w:r>
            <w:r w:rsidR="00E24ED6" w:rsidRPr="003E2D80">
              <w:t xml:space="preserve"> as</w:t>
            </w:r>
            <w:r w:rsidR="00B7724E" w:rsidRPr="003E2D80">
              <w:t xml:space="preserve"> NAIT there is no getting away from the implementation of it due to it being compulsory but farmers need to look for the positives that will come with it once it is in place.</w:t>
            </w:r>
            <w:r w:rsidR="00B7724E">
              <w:t xml:space="preserve"> </w:t>
            </w:r>
          </w:p>
          <w:p w14:paraId="01559E92" w14:textId="77777777" w:rsidR="00F05BA1" w:rsidRPr="00F05BA1" w:rsidRDefault="00F05BA1" w:rsidP="00F05BA1">
            <w:pPr>
              <w:pStyle w:val="NCEAtablebody"/>
              <w:rPr>
                <w:i/>
                <w:lang w:val="en-GB" w:bidi="en-US"/>
              </w:rPr>
            </w:pPr>
            <w:r w:rsidRPr="00EE22B3">
              <w:rPr>
                <w:i/>
                <w:color w:val="FF0000"/>
              </w:rPr>
              <w:t>The examples above relate to only part of what is required, and are just indicative.</w:t>
            </w:r>
          </w:p>
        </w:tc>
      </w:tr>
    </w:tbl>
    <w:p w14:paraId="3EA3D350" w14:textId="77777777" w:rsidR="00A540D4" w:rsidRPr="006F3FF3" w:rsidRDefault="007C0352" w:rsidP="006F3FF3">
      <w:pPr>
        <w:pStyle w:val="NCEAbodytext"/>
        <w:rPr>
          <w:lang w:val="en-AU"/>
        </w:rPr>
      </w:pPr>
      <w:r w:rsidRPr="005C4259">
        <w:rPr>
          <w:lang w:val="en-AU"/>
        </w:rPr>
        <w:t>Final grades will be decided using professional judgement based on a holistic examination of the evidence provided against the criteria in the Achievement Standard.</w:t>
      </w:r>
    </w:p>
    <w:sectPr w:rsidR="00A540D4" w:rsidRPr="006F3FF3" w:rsidSect="00165CC8">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40"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A80F7" w14:textId="77777777" w:rsidR="002E239D" w:rsidRDefault="002E239D" w:rsidP="00F01BDD">
      <w:r>
        <w:separator/>
      </w:r>
    </w:p>
  </w:endnote>
  <w:endnote w:type="continuationSeparator" w:id="0">
    <w:p w14:paraId="6C453C6E" w14:textId="77777777" w:rsidR="002E239D" w:rsidRDefault="002E239D" w:rsidP="00F0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808F" w14:textId="77777777" w:rsidR="0059117B" w:rsidRDefault="00591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C263" w14:textId="43BFB14F" w:rsidR="00D7211D" w:rsidRPr="00F45ADA" w:rsidRDefault="00D7211D" w:rsidP="006B22C3">
    <w:pPr>
      <w:pStyle w:val="NCEAHeaderFooter"/>
    </w:pPr>
    <w:r w:rsidRPr="00F45ADA">
      <w:t xml:space="preserve">This resource is copyright © Crown </w:t>
    </w:r>
    <w:r>
      <w:t>20</w:t>
    </w:r>
    <w:r w:rsidR="0059117B">
      <w:rPr>
        <w:lang w:val="en-NZ"/>
      </w:rPr>
      <w:t>20</w:t>
    </w:r>
    <w:r>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8A0C4B">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8A0C4B">
      <w:rPr>
        <w:noProof/>
        <w:lang w:bidi="en-US"/>
      </w:rPr>
      <w:t>10</w:t>
    </w:r>
    <w:r w:rsidRPr="00F45ADA">
      <w:rP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EC66" w14:textId="77777777" w:rsidR="00D7211D" w:rsidRPr="006628D1" w:rsidRDefault="00D7211D" w:rsidP="006B22C3">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5F5A" w14:textId="77777777" w:rsidR="00D7211D" w:rsidRPr="006628D1" w:rsidRDefault="00D7211D" w:rsidP="006B22C3">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p w14:paraId="5DA7FF99" w14:textId="77777777" w:rsidR="00D7211D" w:rsidRDefault="00D7211D"/>
  <w:p w14:paraId="11056CD2" w14:textId="77777777" w:rsidR="00D7211D" w:rsidRDefault="00D7211D"/>
  <w:p w14:paraId="182C7EC5" w14:textId="77777777" w:rsidR="00D7211D" w:rsidRDefault="00D721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A31D" w14:textId="77777777" w:rsidR="00D7211D" w:rsidRDefault="00D72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F1A6315" w14:textId="77777777" w:rsidR="00D7211D" w:rsidRDefault="00D7211D">
    <w:pPr>
      <w:pStyle w:val="Footer"/>
      <w:ind w:right="360"/>
    </w:pPr>
  </w:p>
  <w:p w14:paraId="5257E469" w14:textId="77777777" w:rsidR="00D7211D" w:rsidRDefault="00D721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F971" w14:textId="2C01F48C" w:rsidR="00D7211D" w:rsidRPr="00500938" w:rsidRDefault="00D7211D" w:rsidP="00500938">
    <w:pPr>
      <w:pStyle w:val="NCEAHeaderFooter"/>
      <w:tabs>
        <w:tab w:val="left" w:pos="6960"/>
      </w:tabs>
      <w:rPr>
        <w:lang w:val="en-NZ"/>
      </w:rPr>
    </w:pPr>
    <w:r w:rsidRPr="00FB6EA0">
      <w:t>This resource is copyright © Crown 20</w:t>
    </w:r>
    <w:r w:rsidR="0059117B">
      <w:rPr>
        <w:lang w:val="en-NZ"/>
      </w:rPr>
      <w:t>20</w:t>
    </w:r>
    <w:r w:rsidRPr="00FB6EA0">
      <w:tab/>
    </w:r>
    <w:r w:rsidRPr="00FB6EA0">
      <w:tab/>
    </w:r>
    <w:r>
      <w:tab/>
    </w:r>
    <w:r>
      <w:tab/>
    </w:r>
    <w:r>
      <w:tab/>
    </w:r>
    <w:r>
      <w:tab/>
    </w:r>
    <w:r>
      <w:tab/>
    </w:r>
    <w:r>
      <w:tab/>
    </w:r>
    <w:r>
      <w:tab/>
    </w:r>
    <w:r w:rsidRPr="00FB6EA0">
      <w:rPr>
        <w:rStyle w:val="PageNumber"/>
        <w:lang w:bidi="en-US"/>
      </w:rPr>
      <w:t xml:space="preserve">Page </w:t>
    </w:r>
    <w:r w:rsidRPr="00FB6EA0">
      <w:rPr>
        <w:rStyle w:val="PageNumber"/>
        <w:lang w:bidi="en-US"/>
      </w:rPr>
      <w:fldChar w:fldCharType="begin"/>
    </w:r>
    <w:r w:rsidRPr="00FB6EA0">
      <w:rPr>
        <w:rStyle w:val="PageNumber"/>
        <w:lang w:bidi="en-US"/>
      </w:rPr>
      <w:instrText xml:space="preserve"> PAGE </w:instrText>
    </w:r>
    <w:r w:rsidRPr="00FB6EA0">
      <w:rPr>
        <w:rStyle w:val="PageNumber"/>
        <w:lang w:bidi="en-US"/>
      </w:rPr>
      <w:fldChar w:fldCharType="separate"/>
    </w:r>
    <w:r w:rsidR="008A0C4B">
      <w:rPr>
        <w:rStyle w:val="PageNumber"/>
        <w:noProof/>
        <w:lang w:bidi="en-US"/>
      </w:rPr>
      <w:t>10</w:t>
    </w:r>
    <w:r w:rsidRPr="00FB6EA0">
      <w:rPr>
        <w:rStyle w:val="PageNumber"/>
        <w:lang w:bidi="en-US"/>
      </w:rPr>
      <w:fldChar w:fldCharType="end"/>
    </w:r>
    <w:r w:rsidRPr="00FB6EA0">
      <w:rPr>
        <w:rStyle w:val="PageNumber"/>
        <w:lang w:bidi="en-US"/>
      </w:rPr>
      <w:t xml:space="preserve"> of </w:t>
    </w:r>
    <w:r w:rsidRPr="00FB6EA0">
      <w:rPr>
        <w:rStyle w:val="PageNumber"/>
        <w:lang w:bidi="en-US"/>
      </w:rPr>
      <w:fldChar w:fldCharType="begin"/>
    </w:r>
    <w:r w:rsidRPr="00FB6EA0">
      <w:rPr>
        <w:rStyle w:val="PageNumber"/>
        <w:lang w:bidi="en-US"/>
      </w:rPr>
      <w:instrText xml:space="preserve"> NUMPAGES </w:instrText>
    </w:r>
    <w:r w:rsidRPr="00FB6EA0">
      <w:rPr>
        <w:rStyle w:val="PageNumber"/>
        <w:lang w:bidi="en-US"/>
      </w:rPr>
      <w:fldChar w:fldCharType="separate"/>
    </w:r>
    <w:r w:rsidR="008A0C4B">
      <w:rPr>
        <w:rStyle w:val="PageNumber"/>
        <w:noProof/>
        <w:lang w:bidi="en-US"/>
      </w:rPr>
      <w:t>10</w:t>
    </w:r>
    <w:r w:rsidRPr="00FB6EA0">
      <w:rPr>
        <w:rStyle w:val="PageNumber"/>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B4BD" w14:textId="77777777" w:rsidR="00D7211D" w:rsidRDefault="00D7211D">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7077" w14:textId="77777777" w:rsidR="002E239D" w:rsidRDefault="002E239D" w:rsidP="00F01BDD">
      <w:r>
        <w:separator/>
      </w:r>
    </w:p>
  </w:footnote>
  <w:footnote w:type="continuationSeparator" w:id="0">
    <w:p w14:paraId="71BB89BD" w14:textId="77777777" w:rsidR="002E239D" w:rsidRDefault="002E239D" w:rsidP="00F0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DC27" w14:textId="77777777" w:rsidR="0059117B" w:rsidRDefault="00591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ADD6" w14:textId="77777777" w:rsidR="00D7211D" w:rsidRPr="006628D1" w:rsidRDefault="00D7211D" w:rsidP="006B22C3">
    <w:pPr>
      <w:pStyle w:val="NCEAHeaderFooter"/>
      <w:rPr>
        <w:u w:val="single"/>
      </w:rPr>
    </w:pPr>
    <w:r>
      <w:t>I</w:t>
    </w:r>
    <w:r w:rsidRPr="006628D1">
      <w:t xml:space="preserve">nternal assessment resource </w:t>
    </w:r>
    <w:r w:rsidRPr="005E3E66">
      <w:t>Agricultural and Horticultural Science 3.</w:t>
    </w:r>
    <w:r>
      <w:t>2</w:t>
    </w:r>
    <w:r w:rsidRPr="005E3E66">
      <w:t>A</w:t>
    </w:r>
    <w:r w:rsidR="0059117B">
      <w:rPr>
        <w:lang w:val="en-NZ"/>
      </w:rPr>
      <w:t>R</w:t>
    </w:r>
    <w:r>
      <w:t xml:space="preserve"> for Achievement Standard 91529</w:t>
    </w:r>
  </w:p>
  <w:p w14:paraId="787CE46C" w14:textId="77777777" w:rsidR="00D7211D" w:rsidRDefault="00D7211D" w:rsidP="006B22C3">
    <w:pPr>
      <w:pStyle w:val="NCEAHeaderFooter"/>
      <w:rPr>
        <w:lang w:val="en-NZ"/>
      </w:rPr>
    </w:pPr>
    <w:r w:rsidRPr="006628D1">
      <w:t>PAGE FOR TEACHER USE</w:t>
    </w:r>
  </w:p>
  <w:p w14:paraId="6A5402D6" w14:textId="77777777" w:rsidR="003E2D80" w:rsidRPr="003E2D80" w:rsidRDefault="003E2D80" w:rsidP="006B22C3">
    <w:pPr>
      <w:pStyle w:val="NCEAHeaderFooter"/>
      <w:rPr>
        <w:lang w:val="en-N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29FDB" w14:textId="77777777" w:rsidR="0059117B" w:rsidRDefault="005911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0847" w14:textId="77777777" w:rsidR="00D7211D" w:rsidRPr="006628D1" w:rsidRDefault="00D7211D" w:rsidP="006B22C3">
    <w:pPr>
      <w:pStyle w:val="NCEAHeaderFooter"/>
      <w:rPr>
        <w:u w:val="single"/>
      </w:rPr>
    </w:pPr>
    <w:r>
      <w:t>I</w:t>
    </w:r>
    <w:r w:rsidRPr="006628D1">
      <w:t xml:space="preserve">nternal assessment resource </w:t>
    </w:r>
    <w:r w:rsidRPr="005E3E66">
      <w:t>Agricultural and Horticultural Science 3.2A</w:t>
    </w:r>
    <w:r w:rsidR="0059117B">
      <w:rPr>
        <w:lang w:val="en-NZ"/>
      </w:rPr>
      <w:t>R</w:t>
    </w:r>
    <w:r>
      <w:t xml:space="preserve"> for Achievement Standard 91529</w:t>
    </w:r>
  </w:p>
  <w:p w14:paraId="1DD350E1" w14:textId="77777777" w:rsidR="00D7211D" w:rsidRDefault="00D7211D" w:rsidP="00F01BDD">
    <w:pPr>
      <w:pStyle w:val="NCEAHeaderFooter"/>
    </w:pPr>
    <w:r w:rsidRPr="006628D1">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B633" w14:textId="77777777" w:rsidR="00D7211D" w:rsidRDefault="00D7211D"/>
  <w:p w14:paraId="2B2C90AE" w14:textId="77777777" w:rsidR="00D7211D" w:rsidRDefault="00D7211D"/>
  <w:p w14:paraId="67B727FE" w14:textId="77777777" w:rsidR="00D7211D" w:rsidRDefault="00D721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D9CE" w14:textId="77777777" w:rsidR="00D7211D" w:rsidRPr="005E3E66" w:rsidRDefault="00D7211D" w:rsidP="00CA59A5">
    <w:pPr>
      <w:pStyle w:val="NCEAHeaderFooter"/>
    </w:pPr>
    <w:r>
      <w:t>I</w:t>
    </w:r>
    <w:r w:rsidRPr="006628D1">
      <w:t xml:space="preserve">nternal </w:t>
    </w:r>
    <w:r w:rsidRPr="005E3E66">
      <w:t>assessment resource Agricultural and Horticultural Science 3.2A</w:t>
    </w:r>
    <w:r w:rsidR="0059117B">
      <w:rPr>
        <w:lang w:val="en-NZ"/>
      </w:rPr>
      <w:t>R</w:t>
    </w:r>
    <w:r>
      <w:t xml:space="preserve"> for Achievement Standard 91529</w:t>
    </w:r>
  </w:p>
  <w:p w14:paraId="53668BE0" w14:textId="77777777" w:rsidR="00D7211D" w:rsidRPr="006628D1" w:rsidRDefault="00D7211D">
    <w:pPr>
      <w:pStyle w:val="Header"/>
      <w:rPr>
        <w:color w:val="808080"/>
        <w:sz w:val="20"/>
      </w:rPr>
    </w:pPr>
    <w:r w:rsidRPr="006628D1">
      <w:rPr>
        <w:color w:val="808080"/>
        <w:sz w:val="20"/>
      </w:rPr>
      <w:t>PAGE FOR TEACHER USE</w:t>
    </w:r>
  </w:p>
  <w:p w14:paraId="2010FAA0" w14:textId="77777777" w:rsidR="00D7211D" w:rsidRDefault="00D721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0EBD" w14:textId="77777777" w:rsidR="00D7211D" w:rsidRDefault="00D7211D">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CCD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4A37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147F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9A72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1AF0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DBAC6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62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EE5C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66DA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AE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45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5E4DDD"/>
    <w:multiLevelType w:val="multilevel"/>
    <w:tmpl w:val="C8284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A907EB"/>
    <w:multiLevelType w:val="hybridMultilevel"/>
    <w:tmpl w:val="D166B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9A20F1"/>
    <w:multiLevelType w:val="hybridMultilevel"/>
    <w:tmpl w:val="988EF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7DC32ED"/>
    <w:multiLevelType w:val="multilevel"/>
    <w:tmpl w:val="657E1796"/>
    <w:lvl w:ilvl="0">
      <w:start w:val="1"/>
      <w:numFmt w:val="bullet"/>
      <w:lvlText w:val=""/>
      <w:lvlJc w:val="left"/>
      <w:pPr>
        <w:tabs>
          <w:tab w:val="num" w:pos="-882"/>
        </w:tabs>
        <w:ind w:left="-959" w:hanging="283"/>
      </w:pPr>
      <w:rPr>
        <w:rFonts w:ascii="Symbol" w:hAnsi="Symbol" w:hint="default"/>
      </w:rPr>
    </w:lvl>
    <w:lvl w:ilvl="1">
      <w:start w:val="1"/>
      <w:numFmt w:val="bullet"/>
      <w:lvlText w:val=""/>
      <w:lvlJc w:val="left"/>
      <w:pPr>
        <w:tabs>
          <w:tab w:val="num" w:pos="459"/>
        </w:tabs>
        <w:ind w:left="459" w:hanging="567"/>
      </w:pPr>
      <w:rPr>
        <w:rFonts w:ascii="Symbol" w:hAnsi="Symbol" w:hint="default"/>
        <w:b w:val="0"/>
        <w:i w:val="0"/>
        <w:sz w:val="24"/>
      </w:rPr>
    </w:lvl>
    <w:lvl w:ilvl="2">
      <w:start w:val="1"/>
      <w:numFmt w:val="bullet"/>
      <w:lvlText w:val=""/>
      <w:lvlJc w:val="left"/>
      <w:pPr>
        <w:tabs>
          <w:tab w:val="num" w:pos="816"/>
        </w:tabs>
        <w:ind w:left="742" w:hanging="283"/>
      </w:pPr>
      <w:rPr>
        <w:rFonts w:ascii="Symbol" w:hAnsi="Symbol" w:hint="default"/>
      </w:rPr>
    </w:lvl>
    <w:lvl w:ilvl="3">
      <w:start w:val="1"/>
      <w:numFmt w:val="lowerRoman"/>
      <w:lvlText w:val="%4"/>
      <w:lvlJc w:val="left"/>
      <w:pPr>
        <w:tabs>
          <w:tab w:val="num" w:pos="1179"/>
        </w:tabs>
        <w:ind w:left="742" w:hanging="283"/>
      </w:pPr>
      <w:rPr>
        <w:rFonts w:cs="Times New Roman"/>
      </w:rPr>
    </w:lvl>
    <w:lvl w:ilvl="4">
      <w:start w:val="1"/>
      <w:numFmt w:val="bullet"/>
      <w:lvlText w:val=""/>
      <w:lvlJc w:val="left"/>
      <w:pPr>
        <w:tabs>
          <w:tab w:val="num" w:pos="1122"/>
        </w:tabs>
        <w:ind w:left="1122" w:hanging="357"/>
      </w:pPr>
      <w:rPr>
        <w:rFonts w:ascii="Symbol" w:hAnsi="Symbol" w:hint="default"/>
      </w:rPr>
    </w:lvl>
    <w:lvl w:ilvl="5">
      <w:start w:val="1"/>
      <w:numFmt w:val="bullet"/>
      <w:lvlText w:val=""/>
      <w:lvlJc w:val="left"/>
      <w:pPr>
        <w:tabs>
          <w:tab w:val="num" w:pos="1485"/>
        </w:tabs>
        <w:ind w:left="1485" w:hanging="363"/>
      </w:pPr>
      <w:rPr>
        <w:rFonts w:ascii="Wingdings" w:hAnsi="Wingdings" w:hint="default"/>
      </w:rPr>
    </w:lvl>
    <w:lvl w:ilvl="6">
      <w:start w:val="1"/>
      <w:numFmt w:val="bullet"/>
      <w:lvlText w:val=""/>
      <w:lvlJc w:val="left"/>
      <w:pPr>
        <w:tabs>
          <w:tab w:val="num" w:pos="1842"/>
        </w:tabs>
        <w:ind w:left="1842" w:hanging="357"/>
      </w:pPr>
      <w:rPr>
        <w:rFonts w:ascii="Wingdings" w:hAnsi="Wingdings" w:hint="default"/>
      </w:rPr>
    </w:lvl>
    <w:lvl w:ilvl="7">
      <w:start w:val="1"/>
      <w:numFmt w:val="bullet"/>
      <w:lvlText w:val=""/>
      <w:lvlJc w:val="left"/>
      <w:pPr>
        <w:tabs>
          <w:tab w:val="num" w:pos="2205"/>
        </w:tabs>
        <w:ind w:left="2205" w:hanging="363"/>
      </w:pPr>
      <w:rPr>
        <w:rFonts w:ascii="Symbol" w:hAnsi="Symbol" w:hint="default"/>
      </w:rPr>
    </w:lvl>
    <w:lvl w:ilvl="8">
      <w:start w:val="1"/>
      <w:numFmt w:val="bullet"/>
      <w:lvlText w:val=""/>
      <w:lvlJc w:val="left"/>
      <w:pPr>
        <w:tabs>
          <w:tab w:val="num" w:pos="2562"/>
        </w:tabs>
        <w:ind w:left="2562" w:hanging="357"/>
      </w:pPr>
      <w:rPr>
        <w:rFonts w:ascii="Symbol" w:hAnsi="Symbol" w:hint="default"/>
      </w:rPr>
    </w:lvl>
  </w:abstractNum>
  <w:abstractNum w:abstractNumId="16" w15:restartNumberingAfterBreak="0">
    <w:nsid w:val="385379B8"/>
    <w:multiLevelType w:val="hybridMultilevel"/>
    <w:tmpl w:val="A5588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C170D4"/>
    <w:multiLevelType w:val="multilevel"/>
    <w:tmpl w:val="657E1796"/>
    <w:lvl w:ilvl="0">
      <w:start w:val="1"/>
      <w:numFmt w:val="bullet"/>
      <w:lvlText w:val=""/>
      <w:lvlJc w:val="left"/>
      <w:pPr>
        <w:tabs>
          <w:tab w:val="num" w:pos="-882"/>
        </w:tabs>
        <w:ind w:left="-959" w:hanging="283"/>
      </w:pPr>
      <w:rPr>
        <w:rFonts w:ascii="Symbol" w:hAnsi="Symbol" w:hint="default"/>
      </w:rPr>
    </w:lvl>
    <w:lvl w:ilvl="1">
      <w:start w:val="1"/>
      <w:numFmt w:val="bullet"/>
      <w:lvlText w:val=""/>
      <w:lvlJc w:val="left"/>
      <w:pPr>
        <w:tabs>
          <w:tab w:val="num" w:pos="459"/>
        </w:tabs>
        <w:ind w:left="459" w:hanging="567"/>
      </w:pPr>
      <w:rPr>
        <w:rFonts w:ascii="Symbol" w:hAnsi="Symbol" w:hint="default"/>
        <w:b w:val="0"/>
        <w:i w:val="0"/>
        <w:sz w:val="24"/>
      </w:rPr>
    </w:lvl>
    <w:lvl w:ilvl="2">
      <w:start w:val="1"/>
      <w:numFmt w:val="bullet"/>
      <w:lvlText w:val=""/>
      <w:lvlJc w:val="left"/>
      <w:pPr>
        <w:tabs>
          <w:tab w:val="num" w:pos="816"/>
        </w:tabs>
        <w:ind w:left="742" w:hanging="283"/>
      </w:pPr>
      <w:rPr>
        <w:rFonts w:ascii="Symbol" w:hAnsi="Symbol" w:hint="default"/>
      </w:rPr>
    </w:lvl>
    <w:lvl w:ilvl="3">
      <w:start w:val="1"/>
      <w:numFmt w:val="lowerRoman"/>
      <w:lvlText w:val="%4"/>
      <w:lvlJc w:val="left"/>
      <w:pPr>
        <w:tabs>
          <w:tab w:val="num" w:pos="1179"/>
        </w:tabs>
        <w:ind w:left="742" w:hanging="283"/>
      </w:pPr>
      <w:rPr>
        <w:rFonts w:cs="Times New Roman"/>
      </w:rPr>
    </w:lvl>
    <w:lvl w:ilvl="4">
      <w:start w:val="1"/>
      <w:numFmt w:val="bullet"/>
      <w:lvlText w:val=""/>
      <w:lvlJc w:val="left"/>
      <w:pPr>
        <w:tabs>
          <w:tab w:val="num" w:pos="1122"/>
        </w:tabs>
        <w:ind w:left="1122" w:hanging="357"/>
      </w:pPr>
      <w:rPr>
        <w:rFonts w:ascii="Symbol" w:hAnsi="Symbol" w:hint="default"/>
      </w:rPr>
    </w:lvl>
    <w:lvl w:ilvl="5">
      <w:start w:val="1"/>
      <w:numFmt w:val="bullet"/>
      <w:lvlText w:val=""/>
      <w:lvlJc w:val="left"/>
      <w:pPr>
        <w:tabs>
          <w:tab w:val="num" w:pos="1485"/>
        </w:tabs>
        <w:ind w:left="1485" w:hanging="363"/>
      </w:pPr>
      <w:rPr>
        <w:rFonts w:ascii="Wingdings" w:hAnsi="Wingdings" w:hint="default"/>
      </w:rPr>
    </w:lvl>
    <w:lvl w:ilvl="6">
      <w:start w:val="1"/>
      <w:numFmt w:val="bullet"/>
      <w:lvlText w:val=""/>
      <w:lvlJc w:val="left"/>
      <w:pPr>
        <w:tabs>
          <w:tab w:val="num" w:pos="1842"/>
        </w:tabs>
        <w:ind w:left="1842" w:hanging="357"/>
      </w:pPr>
      <w:rPr>
        <w:rFonts w:ascii="Wingdings" w:hAnsi="Wingdings" w:hint="default"/>
      </w:rPr>
    </w:lvl>
    <w:lvl w:ilvl="7">
      <w:start w:val="1"/>
      <w:numFmt w:val="bullet"/>
      <w:lvlText w:val=""/>
      <w:lvlJc w:val="left"/>
      <w:pPr>
        <w:tabs>
          <w:tab w:val="num" w:pos="2205"/>
        </w:tabs>
        <w:ind w:left="2205" w:hanging="363"/>
      </w:pPr>
      <w:rPr>
        <w:rFonts w:ascii="Symbol" w:hAnsi="Symbol" w:hint="default"/>
      </w:rPr>
    </w:lvl>
    <w:lvl w:ilvl="8">
      <w:start w:val="1"/>
      <w:numFmt w:val="bullet"/>
      <w:lvlText w:val=""/>
      <w:lvlJc w:val="left"/>
      <w:pPr>
        <w:tabs>
          <w:tab w:val="num" w:pos="2562"/>
        </w:tabs>
        <w:ind w:left="2562" w:hanging="357"/>
      </w:pPr>
      <w:rPr>
        <w:rFonts w:ascii="Symbol" w:hAnsi="Symbol" w:hint="default"/>
      </w:rPr>
    </w:lvl>
  </w:abstractNum>
  <w:abstractNum w:abstractNumId="18" w15:restartNumberingAfterBreak="0">
    <w:nsid w:val="4BAB1D58"/>
    <w:multiLevelType w:val="hybridMultilevel"/>
    <w:tmpl w:val="DD0E1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8D7540"/>
    <w:multiLevelType w:val="hybridMultilevel"/>
    <w:tmpl w:val="7F344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D7C6D0C"/>
    <w:multiLevelType w:val="hybridMultilevel"/>
    <w:tmpl w:val="89E8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1962FB"/>
    <w:multiLevelType w:val="hybridMultilevel"/>
    <w:tmpl w:val="118EB266"/>
    <w:lvl w:ilvl="0" w:tplc="A40E4FCC">
      <w:start w:val="1"/>
      <w:numFmt w:val="bullet"/>
      <w:pStyle w:val="NCEAbullets"/>
      <w:lvlText w:val=""/>
      <w:lvlJc w:val="left"/>
      <w:pPr>
        <w:tabs>
          <w:tab w:val="num" w:pos="0"/>
        </w:tabs>
        <w:ind w:left="0" w:firstLine="0"/>
      </w:pPr>
      <w:rPr>
        <w:rFonts w:ascii="Symbol" w:hAnsi="Symbol" w:hint="default"/>
        <w:color w:val="auto"/>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73E60A1C"/>
    <w:multiLevelType w:val="hybridMultilevel"/>
    <w:tmpl w:val="F78088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3FB2511"/>
    <w:multiLevelType w:val="multilevel"/>
    <w:tmpl w:val="96EE9598"/>
    <w:lvl w:ilvl="0">
      <w:start w:val="1"/>
      <w:numFmt w:val="bullet"/>
      <w:lvlText w:val=""/>
      <w:lvlJc w:val="left"/>
      <w:pPr>
        <w:tabs>
          <w:tab w:val="num" w:pos="567"/>
        </w:tabs>
        <w:ind w:left="567" w:hanging="567"/>
      </w:pPr>
      <w:rPr>
        <w:rFonts w:ascii="Symbol" w:hAnsi="Symbol"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bullet"/>
      <w:lvlText w:val=""/>
      <w:lvlJc w:val="left"/>
      <w:pPr>
        <w:tabs>
          <w:tab w:val="num" w:pos="2268"/>
        </w:tabs>
        <w:ind w:left="2268" w:hanging="567"/>
      </w:pPr>
      <w:rPr>
        <w:rFonts w:ascii="Wingdings" w:hAnsi="Wingdings" w:hint="default"/>
        <w:b w:val="0"/>
        <w:i w:val="0"/>
        <w:sz w:val="24"/>
      </w:rPr>
    </w:lvl>
    <w:lvl w:ilvl="4">
      <w:start w:val="1"/>
      <w:numFmt w:val="bullet"/>
      <w:lvlText w:val="o"/>
      <w:lvlJc w:val="left"/>
      <w:pPr>
        <w:tabs>
          <w:tab w:val="num" w:pos="2628"/>
        </w:tabs>
        <w:ind w:left="2552" w:hanging="284"/>
      </w:pPr>
      <w:rPr>
        <w:rFonts w:hint="default"/>
        <w:b w:val="0"/>
        <w:i w:val="0"/>
        <w:sz w:val="22"/>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24" w15:restartNumberingAfterBreak="0">
    <w:nsid w:val="7438594D"/>
    <w:multiLevelType w:val="hybridMultilevel"/>
    <w:tmpl w:val="D64CC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744806"/>
    <w:multiLevelType w:val="hybridMultilevel"/>
    <w:tmpl w:val="9B9C3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586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AC4340"/>
    <w:multiLevelType w:val="singleLevel"/>
    <w:tmpl w:val="43AC6B4C"/>
    <w:lvl w:ilvl="0">
      <w:start w:val="1"/>
      <w:numFmt w:val="decimal"/>
      <w:lvlText w:val="%1"/>
      <w:lvlJc w:val="left"/>
      <w:pPr>
        <w:tabs>
          <w:tab w:val="num" w:pos="502"/>
        </w:tabs>
        <w:ind w:left="502" w:hanging="360"/>
      </w:pPr>
      <w:rPr>
        <w:rFonts w:cs="Times New Roman" w:hint="default"/>
        <w:b w:val="0"/>
      </w:rPr>
    </w:lvl>
  </w:abstractNum>
  <w:num w:numId="1">
    <w:abstractNumId w:val="14"/>
  </w:num>
  <w:num w:numId="2">
    <w:abstractNumId w:val="26"/>
  </w:num>
  <w:num w:numId="3">
    <w:abstractNumId w:val="12"/>
  </w:num>
  <w:num w:numId="4">
    <w:abstractNumId w:val="24"/>
  </w:num>
  <w:num w:numId="5">
    <w:abstractNumId w:val="18"/>
  </w:num>
  <w:num w:numId="6">
    <w:abstractNumId w:val="25"/>
  </w:num>
  <w:num w:numId="7">
    <w:abstractNumId w:val="23"/>
  </w:num>
  <w:num w:numId="8">
    <w:abstractNumId w:val="27"/>
  </w:num>
  <w:num w:numId="9">
    <w:abstractNumId w:val="17"/>
  </w:num>
  <w:num w:numId="10">
    <w:abstractNumId w:val="16"/>
  </w:num>
  <w:num w:numId="11">
    <w:abstractNumId w:val="13"/>
  </w:num>
  <w:num w:numId="12">
    <w:abstractNumId w:val="0"/>
  </w:num>
  <w:num w:numId="13">
    <w:abstractNumId w:val="15"/>
  </w:num>
  <w:num w:numId="14">
    <w:abstractNumId w:val="20"/>
  </w:num>
  <w:num w:numId="15">
    <w:abstractNumId w:val="21"/>
  </w:num>
  <w:num w:numId="16">
    <w:abstractNumId w:val="21"/>
  </w:num>
  <w:num w:numId="17">
    <w:abstractNumId w:val="21"/>
  </w:num>
  <w:num w:numId="18">
    <w:abstractNumId w:val="11"/>
  </w:num>
  <w:num w:numId="19">
    <w:abstractNumId w:val="19"/>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52"/>
    <w:rsid w:val="000006EC"/>
    <w:rsid w:val="00002DB6"/>
    <w:rsid w:val="00030F9A"/>
    <w:rsid w:val="00032E99"/>
    <w:rsid w:val="00043B5C"/>
    <w:rsid w:val="000570BE"/>
    <w:rsid w:val="00070482"/>
    <w:rsid w:val="00072766"/>
    <w:rsid w:val="00072C4F"/>
    <w:rsid w:val="0007506E"/>
    <w:rsid w:val="00084712"/>
    <w:rsid w:val="000A2615"/>
    <w:rsid w:val="000D6C5B"/>
    <w:rsid w:val="000F2202"/>
    <w:rsid w:val="000F58D5"/>
    <w:rsid w:val="000F6940"/>
    <w:rsid w:val="0013250D"/>
    <w:rsid w:val="00133065"/>
    <w:rsid w:val="00143B1E"/>
    <w:rsid w:val="001446F6"/>
    <w:rsid w:val="001528F5"/>
    <w:rsid w:val="00164604"/>
    <w:rsid w:val="00165CC8"/>
    <w:rsid w:val="00172D30"/>
    <w:rsid w:val="0017622A"/>
    <w:rsid w:val="001764F4"/>
    <w:rsid w:val="00180319"/>
    <w:rsid w:val="00195DC7"/>
    <w:rsid w:val="001B366B"/>
    <w:rsid w:val="001C1349"/>
    <w:rsid w:val="001C7899"/>
    <w:rsid w:val="001D4EE6"/>
    <w:rsid w:val="001E2037"/>
    <w:rsid w:val="001E2229"/>
    <w:rsid w:val="002132B3"/>
    <w:rsid w:val="00215516"/>
    <w:rsid w:val="00216ABD"/>
    <w:rsid w:val="00216CE3"/>
    <w:rsid w:val="00222AF1"/>
    <w:rsid w:val="0022686E"/>
    <w:rsid w:val="0023154E"/>
    <w:rsid w:val="00232232"/>
    <w:rsid w:val="00265C86"/>
    <w:rsid w:val="0026762A"/>
    <w:rsid w:val="00270FDF"/>
    <w:rsid w:val="0027205C"/>
    <w:rsid w:val="00275D85"/>
    <w:rsid w:val="0027690A"/>
    <w:rsid w:val="0028366A"/>
    <w:rsid w:val="0028578F"/>
    <w:rsid w:val="00293814"/>
    <w:rsid w:val="00294636"/>
    <w:rsid w:val="002B1D13"/>
    <w:rsid w:val="002C68D2"/>
    <w:rsid w:val="002D7792"/>
    <w:rsid w:val="002E239D"/>
    <w:rsid w:val="00320DBB"/>
    <w:rsid w:val="003242F9"/>
    <w:rsid w:val="003407C5"/>
    <w:rsid w:val="0034285A"/>
    <w:rsid w:val="00350E45"/>
    <w:rsid w:val="00363D66"/>
    <w:rsid w:val="003663ED"/>
    <w:rsid w:val="00390A29"/>
    <w:rsid w:val="003A1EC8"/>
    <w:rsid w:val="003C5031"/>
    <w:rsid w:val="003D056A"/>
    <w:rsid w:val="003E1595"/>
    <w:rsid w:val="003E2D80"/>
    <w:rsid w:val="003E326B"/>
    <w:rsid w:val="003E780A"/>
    <w:rsid w:val="00423D44"/>
    <w:rsid w:val="00423F72"/>
    <w:rsid w:val="0043140C"/>
    <w:rsid w:val="00461428"/>
    <w:rsid w:val="004653B0"/>
    <w:rsid w:val="004673DB"/>
    <w:rsid w:val="00471662"/>
    <w:rsid w:val="00471CCB"/>
    <w:rsid w:val="00477457"/>
    <w:rsid w:val="0047750C"/>
    <w:rsid w:val="004921F8"/>
    <w:rsid w:val="00492A1D"/>
    <w:rsid w:val="00495465"/>
    <w:rsid w:val="004A2FC3"/>
    <w:rsid w:val="004C00ED"/>
    <w:rsid w:val="004C2F67"/>
    <w:rsid w:val="004C5FF0"/>
    <w:rsid w:val="004C6B1D"/>
    <w:rsid w:val="004D5A12"/>
    <w:rsid w:val="00500938"/>
    <w:rsid w:val="00505042"/>
    <w:rsid w:val="00517E7E"/>
    <w:rsid w:val="005204CD"/>
    <w:rsid w:val="005235D7"/>
    <w:rsid w:val="00523F25"/>
    <w:rsid w:val="0053790F"/>
    <w:rsid w:val="00540A9E"/>
    <w:rsid w:val="00554696"/>
    <w:rsid w:val="00554D0E"/>
    <w:rsid w:val="00555F7C"/>
    <w:rsid w:val="00560C58"/>
    <w:rsid w:val="005612A8"/>
    <w:rsid w:val="00562E9D"/>
    <w:rsid w:val="0056561E"/>
    <w:rsid w:val="0057171A"/>
    <w:rsid w:val="00583700"/>
    <w:rsid w:val="00585776"/>
    <w:rsid w:val="0059117B"/>
    <w:rsid w:val="00596DD1"/>
    <w:rsid w:val="005A21CB"/>
    <w:rsid w:val="005A2F08"/>
    <w:rsid w:val="005C61FB"/>
    <w:rsid w:val="005C7F7E"/>
    <w:rsid w:val="005D0A65"/>
    <w:rsid w:val="005D4D19"/>
    <w:rsid w:val="005D5E48"/>
    <w:rsid w:val="005D6735"/>
    <w:rsid w:val="005E219B"/>
    <w:rsid w:val="005E53A6"/>
    <w:rsid w:val="00623A56"/>
    <w:rsid w:val="006552E6"/>
    <w:rsid w:val="00657DC3"/>
    <w:rsid w:val="0066232C"/>
    <w:rsid w:val="00663E9D"/>
    <w:rsid w:val="00667680"/>
    <w:rsid w:val="00690D0B"/>
    <w:rsid w:val="006925DB"/>
    <w:rsid w:val="006A6799"/>
    <w:rsid w:val="006B22C3"/>
    <w:rsid w:val="006B55B7"/>
    <w:rsid w:val="006B5D7B"/>
    <w:rsid w:val="006C3503"/>
    <w:rsid w:val="006D53C3"/>
    <w:rsid w:val="006E120F"/>
    <w:rsid w:val="006E61DF"/>
    <w:rsid w:val="006F1262"/>
    <w:rsid w:val="006F3439"/>
    <w:rsid w:val="006F3FF3"/>
    <w:rsid w:val="00715963"/>
    <w:rsid w:val="00721D01"/>
    <w:rsid w:val="007251F2"/>
    <w:rsid w:val="0074243B"/>
    <w:rsid w:val="007570F2"/>
    <w:rsid w:val="007616A4"/>
    <w:rsid w:val="00762598"/>
    <w:rsid w:val="00771CE7"/>
    <w:rsid w:val="00792509"/>
    <w:rsid w:val="007A5D61"/>
    <w:rsid w:val="007C0352"/>
    <w:rsid w:val="007C060B"/>
    <w:rsid w:val="007C1671"/>
    <w:rsid w:val="007D1E04"/>
    <w:rsid w:val="007D361B"/>
    <w:rsid w:val="007D3B9D"/>
    <w:rsid w:val="008047D0"/>
    <w:rsid w:val="00817C90"/>
    <w:rsid w:val="00822469"/>
    <w:rsid w:val="00842FD1"/>
    <w:rsid w:val="008440B1"/>
    <w:rsid w:val="008530E4"/>
    <w:rsid w:val="00872B89"/>
    <w:rsid w:val="00876732"/>
    <w:rsid w:val="00881AB1"/>
    <w:rsid w:val="00882109"/>
    <w:rsid w:val="0088672B"/>
    <w:rsid w:val="00895A95"/>
    <w:rsid w:val="008A0C4B"/>
    <w:rsid w:val="008B20C2"/>
    <w:rsid w:val="008B6DC5"/>
    <w:rsid w:val="008E4109"/>
    <w:rsid w:val="008E51CF"/>
    <w:rsid w:val="008E5BFD"/>
    <w:rsid w:val="008F6C90"/>
    <w:rsid w:val="009059DA"/>
    <w:rsid w:val="00914ABC"/>
    <w:rsid w:val="0092088B"/>
    <w:rsid w:val="0092455A"/>
    <w:rsid w:val="009327CF"/>
    <w:rsid w:val="009463DB"/>
    <w:rsid w:val="0095302A"/>
    <w:rsid w:val="0097681D"/>
    <w:rsid w:val="009976FA"/>
    <w:rsid w:val="009A4168"/>
    <w:rsid w:val="009B47BD"/>
    <w:rsid w:val="009B6C5D"/>
    <w:rsid w:val="009C582B"/>
    <w:rsid w:val="009C744F"/>
    <w:rsid w:val="009E1C1E"/>
    <w:rsid w:val="009F7D61"/>
    <w:rsid w:val="00A2291D"/>
    <w:rsid w:val="00A27C98"/>
    <w:rsid w:val="00A40B49"/>
    <w:rsid w:val="00A4187D"/>
    <w:rsid w:val="00A44384"/>
    <w:rsid w:val="00A51CC8"/>
    <w:rsid w:val="00A540D4"/>
    <w:rsid w:val="00A568FE"/>
    <w:rsid w:val="00A641DE"/>
    <w:rsid w:val="00A72CF8"/>
    <w:rsid w:val="00A80178"/>
    <w:rsid w:val="00A93542"/>
    <w:rsid w:val="00AA57CE"/>
    <w:rsid w:val="00AB67D6"/>
    <w:rsid w:val="00AE260C"/>
    <w:rsid w:val="00B00ADE"/>
    <w:rsid w:val="00B06725"/>
    <w:rsid w:val="00B1180B"/>
    <w:rsid w:val="00B12BF3"/>
    <w:rsid w:val="00B42E13"/>
    <w:rsid w:val="00B430B3"/>
    <w:rsid w:val="00B43C4C"/>
    <w:rsid w:val="00B504DA"/>
    <w:rsid w:val="00B54D20"/>
    <w:rsid w:val="00B629DF"/>
    <w:rsid w:val="00B74091"/>
    <w:rsid w:val="00B74124"/>
    <w:rsid w:val="00B7724E"/>
    <w:rsid w:val="00B843A6"/>
    <w:rsid w:val="00B87168"/>
    <w:rsid w:val="00BA533E"/>
    <w:rsid w:val="00BA5723"/>
    <w:rsid w:val="00BC1A2E"/>
    <w:rsid w:val="00BC2652"/>
    <w:rsid w:val="00BD03A3"/>
    <w:rsid w:val="00BE06E1"/>
    <w:rsid w:val="00BF559B"/>
    <w:rsid w:val="00C02E95"/>
    <w:rsid w:val="00C10D80"/>
    <w:rsid w:val="00C12CC6"/>
    <w:rsid w:val="00C12FB6"/>
    <w:rsid w:val="00C51FC2"/>
    <w:rsid w:val="00C6196C"/>
    <w:rsid w:val="00C61ED9"/>
    <w:rsid w:val="00C65A68"/>
    <w:rsid w:val="00C90AFF"/>
    <w:rsid w:val="00C96DE8"/>
    <w:rsid w:val="00CA55EC"/>
    <w:rsid w:val="00CA59A5"/>
    <w:rsid w:val="00CC52C8"/>
    <w:rsid w:val="00CC65D1"/>
    <w:rsid w:val="00CE0E58"/>
    <w:rsid w:val="00CE3CA3"/>
    <w:rsid w:val="00CE7ADC"/>
    <w:rsid w:val="00CF141C"/>
    <w:rsid w:val="00D14C97"/>
    <w:rsid w:val="00D23FF0"/>
    <w:rsid w:val="00D27DB2"/>
    <w:rsid w:val="00D30B81"/>
    <w:rsid w:val="00D329D0"/>
    <w:rsid w:val="00D335DD"/>
    <w:rsid w:val="00D5006A"/>
    <w:rsid w:val="00D50C60"/>
    <w:rsid w:val="00D710B2"/>
    <w:rsid w:val="00D7211D"/>
    <w:rsid w:val="00D905BD"/>
    <w:rsid w:val="00D9391F"/>
    <w:rsid w:val="00DA4D23"/>
    <w:rsid w:val="00DC7330"/>
    <w:rsid w:val="00DD15CA"/>
    <w:rsid w:val="00DE5CFF"/>
    <w:rsid w:val="00DE6B12"/>
    <w:rsid w:val="00E06DAB"/>
    <w:rsid w:val="00E14609"/>
    <w:rsid w:val="00E16BD7"/>
    <w:rsid w:val="00E226DA"/>
    <w:rsid w:val="00E241C3"/>
    <w:rsid w:val="00E2477E"/>
    <w:rsid w:val="00E24ED6"/>
    <w:rsid w:val="00E2536A"/>
    <w:rsid w:val="00E25AE8"/>
    <w:rsid w:val="00E30B3A"/>
    <w:rsid w:val="00E36196"/>
    <w:rsid w:val="00E410A3"/>
    <w:rsid w:val="00E43CA2"/>
    <w:rsid w:val="00E5549E"/>
    <w:rsid w:val="00E61AFF"/>
    <w:rsid w:val="00E71FE1"/>
    <w:rsid w:val="00E72ACD"/>
    <w:rsid w:val="00E80325"/>
    <w:rsid w:val="00E8233C"/>
    <w:rsid w:val="00E83640"/>
    <w:rsid w:val="00EC3383"/>
    <w:rsid w:val="00ED0FCF"/>
    <w:rsid w:val="00ED3A24"/>
    <w:rsid w:val="00ED7440"/>
    <w:rsid w:val="00EE4E20"/>
    <w:rsid w:val="00F01BDD"/>
    <w:rsid w:val="00F05BA1"/>
    <w:rsid w:val="00F10C4C"/>
    <w:rsid w:val="00F174D5"/>
    <w:rsid w:val="00F17B4C"/>
    <w:rsid w:val="00F242CD"/>
    <w:rsid w:val="00F337DA"/>
    <w:rsid w:val="00F360C2"/>
    <w:rsid w:val="00F4182C"/>
    <w:rsid w:val="00F52A0C"/>
    <w:rsid w:val="00F6160D"/>
    <w:rsid w:val="00F616CD"/>
    <w:rsid w:val="00F62CA7"/>
    <w:rsid w:val="00F639BF"/>
    <w:rsid w:val="00F67B35"/>
    <w:rsid w:val="00F85582"/>
    <w:rsid w:val="00F905F9"/>
    <w:rsid w:val="00F93AE1"/>
    <w:rsid w:val="00F9486B"/>
    <w:rsid w:val="00F9788C"/>
    <w:rsid w:val="00FB6EA0"/>
    <w:rsid w:val="00FD73F7"/>
    <w:rsid w:val="00FD77E5"/>
    <w:rsid w:val="00FD78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68B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5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352"/>
    <w:rPr>
      <w:color w:val="0000FF"/>
      <w:u w:val="single"/>
    </w:rPr>
  </w:style>
  <w:style w:type="paragraph" w:styleId="Footer">
    <w:name w:val="footer"/>
    <w:basedOn w:val="Normal"/>
    <w:link w:val="FooterChar"/>
    <w:rsid w:val="007C0352"/>
    <w:pPr>
      <w:tabs>
        <w:tab w:val="center" w:pos="4153"/>
        <w:tab w:val="right" w:pos="8306"/>
      </w:tabs>
    </w:pPr>
    <w:rPr>
      <w:rFonts w:ascii="Arial" w:hAnsi="Arial"/>
      <w:szCs w:val="20"/>
      <w:lang w:val="x-none"/>
    </w:rPr>
  </w:style>
  <w:style w:type="character" w:customStyle="1" w:styleId="FooterChar">
    <w:name w:val="Footer Char"/>
    <w:link w:val="Footer"/>
    <w:rsid w:val="007C0352"/>
    <w:rPr>
      <w:rFonts w:ascii="Arial" w:hAnsi="Arial"/>
      <w:sz w:val="24"/>
      <w:lang w:eastAsia="en-US"/>
    </w:rPr>
  </w:style>
  <w:style w:type="paragraph" w:styleId="Header">
    <w:name w:val="header"/>
    <w:basedOn w:val="Normal"/>
    <w:link w:val="HeaderChar"/>
    <w:rsid w:val="007C0352"/>
    <w:pPr>
      <w:tabs>
        <w:tab w:val="center" w:pos="4153"/>
        <w:tab w:val="right" w:pos="8306"/>
      </w:tabs>
    </w:pPr>
    <w:rPr>
      <w:rFonts w:ascii="Arial" w:hAnsi="Arial"/>
      <w:szCs w:val="20"/>
      <w:lang w:val="x-none"/>
    </w:rPr>
  </w:style>
  <w:style w:type="character" w:customStyle="1" w:styleId="HeaderChar">
    <w:name w:val="Header Char"/>
    <w:link w:val="Header"/>
    <w:rsid w:val="007C0352"/>
    <w:rPr>
      <w:rFonts w:ascii="Arial" w:hAnsi="Arial"/>
      <w:sz w:val="24"/>
      <w:lang w:eastAsia="en-US"/>
    </w:rPr>
  </w:style>
  <w:style w:type="character" w:styleId="PageNumber">
    <w:name w:val="page number"/>
    <w:basedOn w:val="DefaultParagraphFont"/>
    <w:rsid w:val="007C0352"/>
  </w:style>
  <w:style w:type="paragraph" w:customStyle="1" w:styleId="NCEAHeadInfoL1">
    <w:name w:val="NCEA Head Info L1"/>
    <w:rsid w:val="007C0352"/>
    <w:pPr>
      <w:spacing w:before="200" w:after="200"/>
    </w:pPr>
    <w:rPr>
      <w:rFonts w:ascii="Arial" w:hAnsi="Arial" w:cs="Arial"/>
      <w:b/>
      <w:sz w:val="32"/>
    </w:rPr>
  </w:style>
  <w:style w:type="paragraph" w:customStyle="1" w:styleId="NCEAHeadInfoL2">
    <w:name w:val="NCEA Head Info  L2"/>
    <w:basedOn w:val="Normal"/>
    <w:uiPriority w:val="99"/>
    <w:rsid w:val="007C0352"/>
    <w:pPr>
      <w:spacing w:before="120" w:after="120"/>
    </w:pPr>
    <w:rPr>
      <w:rFonts w:ascii="Arial" w:hAnsi="Arial" w:cs="Arial"/>
      <w:b/>
      <w:sz w:val="28"/>
      <w:szCs w:val="36"/>
      <w:lang w:val="en-NZ" w:eastAsia="en-NZ"/>
    </w:rPr>
  </w:style>
  <w:style w:type="paragraph" w:customStyle="1" w:styleId="NCEAbodytext">
    <w:name w:val="NCEA bodytext"/>
    <w:rsid w:val="007C0352"/>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7C0352"/>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7C0352"/>
    <w:pPr>
      <w:keepNext/>
      <w:spacing w:before="240" w:after="180"/>
    </w:pPr>
    <w:rPr>
      <w:rFonts w:ascii="Arial" w:hAnsi="Arial" w:cs="Arial"/>
      <w:b/>
      <w:sz w:val="28"/>
      <w:szCs w:val="20"/>
      <w:lang w:val="en-NZ" w:eastAsia="en-NZ"/>
    </w:rPr>
  </w:style>
  <w:style w:type="paragraph" w:customStyle="1" w:styleId="NCEAtablebullet">
    <w:name w:val="NCEA table bullet"/>
    <w:basedOn w:val="Normal"/>
    <w:rsid w:val="007C0352"/>
    <w:pPr>
      <w:numPr>
        <w:numId w:val="1"/>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7C0352"/>
    <w:pPr>
      <w:spacing w:before="60" w:after="60"/>
      <w:jc w:val="center"/>
    </w:pPr>
    <w:rPr>
      <w:rFonts w:ascii="Arial" w:hAnsi="Arial" w:cs="Arial"/>
      <w:b/>
      <w:sz w:val="20"/>
      <w:szCs w:val="22"/>
      <w:lang w:eastAsia="en-NZ"/>
    </w:rPr>
  </w:style>
  <w:style w:type="paragraph" w:customStyle="1" w:styleId="NCEAHeaderFooter">
    <w:name w:val="NCEA Header/Footer"/>
    <w:basedOn w:val="Header"/>
    <w:rsid w:val="007C0352"/>
    <w:rPr>
      <w:color w:val="808080"/>
      <w:sz w:val="20"/>
    </w:rPr>
  </w:style>
  <w:style w:type="paragraph" w:customStyle="1" w:styleId="text">
    <w:name w:val="text"/>
    <w:basedOn w:val="Normal"/>
    <w:rsid w:val="007C0352"/>
    <w:pPr>
      <w:spacing w:before="100" w:beforeAutospacing="1" w:after="100" w:afterAutospacing="1"/>
    </w:pPr>
    <w:rPr>
      <w:rFonts w:ascii="Verdana" w:hAnsi="Verdana"/>
      <w:color w:val="000000"/>
      <w:sz w:val="18"/>
      <w:szCs w:val="18"/>
      <w:lang w:val="en-NZ" w:eastAsia="en-NZ"/>
    </w:rPr>
  </w:style>
  <w:style w:type="paragraph" w:customStyle="1" w:styleId="NCEAtableevidence">
    <w:name w:val="NCEA table evidence"/>
    <w:rsid w:val="007C0352"/>
    <w:pPr>
      <w:spacing w:before="80" w:after="80"/>
    </w:pPr>
    <w:rPr>
      <w:rFonts w:ascii="Arial" w:hAnsi="Arial" w:cs="Arial"/>
      <w:i/>
      <w:szCs w:val="22"/>
      <w:lang w:val="en-AU"/>
    </w:rPr>
  </w:style>
  <w:style w:type="paragraph" w:customStyle="1" w:styleId="NCEAHeaderboxed">
    <w:name w:val="NCEA Header (boxed)"/>
    <w:basedOn w:val="NCEAHeadInfoL1"/>
    <w:rsid w:val="007C0352"/>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MediumGrid21">
    <w:name w:val="Medium Grid 21"/>
    <w:uiPriority w:val="1"/>
    <w:qFormat/>
    <w:rsid w:val="007C0352"/>
    <w:rPr>
      <w:sz w:val="24"/>
      <w:szCs w:val="24"/>
      <w:lang w:val="en-GB" w:eastAsia="en-US"/>
    </w:rPr>
  </w:style>
  <w:style w:type="paragraph" w:styleId="MediumGrid1-Accent2">
    <w:name w:val="Medium Grid 1 Accent 2"/>
    <w:basedOn w:val="Normal"/>
    <w:uiPriority w:val="34"/>
    <w:qFormat/>
    <w:rsid w:val="00E226DA"/>
    <w:pPr>
      <w:ind w:left="720"/>
      <w:contextualSpacing/>
    </w:pPr>
  </w:style>
  <w:style w:type="paragraph" w:styleId="BalloonText">
    <w:name w:val="Balloon Text"/>
    <w:basedOn w:val="Normal"/>
    <w:link w:val="BalloonTextChar"/>
    <w:rsid w:val="000006EC"/>
    <w:rPr>
      <w:rFonts w:ascii="Tahoma" w:hAnsi="Tahoma"/>
      <w:sz w:val="16"/>
      <w:szCs w:val="16"/>
    </w:rPr>
  </w:style>
  <w:style w:type="character" w:customStyle="1" w:styleId="BalloonTextChar">
    <w:name w:val="Balloon Text Char"/>
    <w:link w:val="BalloonText"/>
    <w:rsid w:val="000006EC"/>
    <w:rPr>
      <w:rFonts w:ascii="Tahoma" w:hAnsi="Tahoma" w:cs="Tahoma"/>
      <w:sz w:val="16"/>
      <w:szCs w:val="16"/>
      <w:lang w:val="en-GB" w:eastAsia="en-US"/>
    </w:rPr>
  </w:style>
  <w:style w:type="character" w:styleId="FollowedHyperlink">
    <w:name w:val="FollowedHyperlink"/>
    <w:rsid w:val="00F17B4C"/>
    <w:rPr>
      <w:color w:val="800080"/>
      <w:u w:val="single"/>
    </w:rPr>
  </w:style>
  <w:style w:type="paragraph" w:customStyle="1" w:styleId="NCEAtablebody">
    <w:name w:val="NCEA table body"/>
    <w:basedOn w:val="Normal"/>
    <w:rsid w:val="00F17B4C"/>
    <w:pPr>
      <w:spacing w:before="40" w:after="40"/>
    </w:pPr>
    <w:rPr>
      <w:rFonts w:ascii="Arial" w:hAnsi="Arial"/>
      <w:sz w:val="20"/>
      <w:szCs w:val="20"/>
      <w:lang w:val="en-NZ" w:eastAsia="en-NZ"/>
    </w:rPr>
  </w:style>
  <w:style w:type="paragraph" w:customStyle="1" w:styleId="NCEAbullets">
    <w:name w:val="NCEA bullets"/>
    <w:basedOn w:val="NCEAbodytext"/>
    <w:link w:val="NCEAbulletsChar"/>
    <w:rsid w:val="00CA59A5"/>
    <w:pPr>
      <w:widowControl w:val="0"/>
      <w:numPr>
        <w:numId w:val="15"/>
      </w:numPr>
      <w:autoSpaceDE w:val="0"/>
      <w:autoSpaceDN w:val="0"/>
      <w:adjustRightInd w:val="0"/>
      <w:spacing w:before="80" w:after="80"/>
    </w:pPr>
    <w:rPr>
      <w:rFonts w:cs="Times New Roman"/>
      <w:szCs w:val="24"/>
      <w:lang w:val="x-none"/>
    </w:rPr>
  </w:style>
  <w:style w:type="character" w:styleId="Strong">
    <w:name w:val="Strong"/>
    <w:uiPriority w:val="22"/>
    <w:qFormat/>
    <w:rsid w:val="00914ABC"/>
    <w:rPr>
      <w:b/>
      <w:bCs/>
    </w:rPr>
  </w:style>
  <w:style w:type="paragraph" w:styleId="NormalWeb">
    <w:name w:val="Normal (Web)"/>
    <w:basedOn w:val="Normal"/>
    <w:uiPriority w:val="99"/>
    <w:unhideWhenUsed/>
    <w:rsid w:val="00BA533E"/>
    <w:pPr>
      <w:spacing w:before="100" w:beforeAutospacing="1" w:after="240"/>
    </w:pPr>
    <w:rPr>
      <w:lang w:val="en-NZ" w:eastAsia="en-NZ"/>
    </w:rPr>
  </w:style>
  <w:style w:type="paragraph" w:styleId="ColorfulShading-Accent1">
    <w:name w:val="Colorful Shading Accent 1"/>
    <w:hidden/>
    <w:uiPriority w:val="71"/>
    <w:rsid w:val="00070482"/>
    <w:rPr>
      <w:sz w:val="24"/>
      <w:szCs w:val="24"/>
      <w:lang w:val="en-GB" w:eastAsia="en-US"/>
    </w:rPr>
  </w:style>
  <w:style w:type="character" w:customStyle="1" w:styleId="NCEAbulletsChar">
    <w:name w:val="NCEA bullets Char"/>
    <w:link w:val="NCEAbullets"/>
    <w:locked/>
    <w:rsid w:val="001764F4"/>
    <w:rPr>
      <w:rFonts w:ascii="Arial" w:hAnsi="Arial" w:cs="Arial"/>
      <w:sz w:val="22"/>
      <w:szCs w:val="24"/>
      <w:lang w:eastAsia="en-NZ"/>
    </w:rPr>
  </w:style>
  <w:style w:type="paragraph" w:customStyle="1" w:styleId="NCEACPHeading1">
    <w:name w:val="NCEA CP Heading 1"/>
    <w:basedOn w:val="Normal"/>
    <w:rsid w:val="001764F4"/>
    <w:pPr>
      <w:widowControl w:val="0"/>
      <w:suppressAutoHyphens/>
      <w:spacing w:before="200" w:after="200"/>
      <w:jc w:val="center"/>
    </w:pPr>
    <w:rPr>
      <w:rFonts w:ascii="Arial" w:hAnsi="Arial" w:cs="Cambria"/>
      <w:b/>
      <w:sz w:val="32"/>
      <w:lang w:val="en-US" w:eastAsia="ar-SA"/>
    </w:rPr>
  </w:style>
  <w:style w:type="paragraph" w:customStyle="1" w:styleId="NCEACPbodytextcentered">
    <w:name w:val="NCEA CP bodytext centered"/>
    <w:basedOn w:val="Normal"/>
    <w:rsid w:val="001764F4"/>
    <w:pPr>
      <w:widowControl w:val="0"/>
      <w:suppressAutoHyphens/>
      <w:spacing w:before="120" w:after="120"/>
      <w:jc w:val="center"/>
    </w:pPr>
    <w:rPr>
      <w:rFonts w:ascii="Arial" w:hAnsi="Arial" w:cs="Cambria"/>
      <w:sz w:val="22"/>
      <w:lang w:val="en-US" w:eastAsia="ar-SA"/>
    </w:rPr>
  </w:style>
  <w:style w:type="paragraph" w:customStyle="1" w:styleId="NCEACPbodytext2">
    <w:name w:val="NCEA CP bodytext 2"/>
    <w:basedOn w:val="NCEACPbodytextcentered"/>
    <w:rsid w:val="001764F4"/>
    <w:pPr>
      <w:spacing w:before="160" w:after="160"/>
    </w:pPr>
    <w:rPr>
      <w:sz w:val="28"/>
    </w:rPr>
  </w:style>
  <w:style w:type="paragraph" w:customStyle="1" w:styleId="NCEACPbodytext2bold">
    <w:name w:val="NCEA CP bodytext 2 bold"/>
    <w:basedOn w:val="NCEACPbodytext2"/>
    <w:rsid w:val="001764F4"/>
    <w:rPr>
      <w:b/>
    </w:rPr>
  </w:style>
  <w:style w:type="paragraph" w:customStyle="1" w:styleId="NCEACPbodytextleft">
    <w:name w:val="NCEA CP bodytext left"/>
    <w:basedOn w:val="NCEACPbodytextcentered"/>
    <w:rsid w:val="001764F4"/>
    <w:pPr>
      <w:jc w:val="left"/>
    </w:pPr>
  </w:style>
  <w:style w:type="character" w:styleId="CommentReference">
    <w:name w:val="annotation reference"/>
    <w:rsid w:val="00500938"/>
    <w:rPr>
      <w:sz w:val="16"/>
      <w:szCs w:val="16"/>
    </w:rPr>
  </w:style>
  <w:style w:type="paragraph" w:styleId="CommentText">
    <w:name w:val="annotation text"/>
    <w:basedOn w:val="Normal"/>
    <w:link w:val="CommentTextChar"/>
    <w:rsid w:val="00500938"/>
    <w:rPr>
      <w:sz w:val="20"/>
      <w:szCs w:val="20"/>
    </w:rPr>
  </w:style>
  <w:style w:type="character" w:customStyle="1" w:styleId="CommentTextChar">
    <w:name w:val="Comment Text Char"/>
    <w:link w:val="CommentText"/>
    <w:rsid w:val="00500938"/>
    <w:rPr>
      <w:lang w:val="en-GB" w:eastAsia="en-US"/>
    </w:rPr>
  </w:style>
  <w:style w:type="paragraph" w:styleId="CommentSubject">
    <w:name w:val="annotation subject"/>
    <w:basedOn w:val="CommentText"/>
    <w:next w:val="CommentText"/>
    <w:link w:val="CommentSubjectChar"/>
    <w:rsid w:val="00500938"/>
    <w:rPr>
      <w:b/>
      <w:bCs/>
    </w:rPr>
  </w:style>
  <w:style w:type="character" w:customStyle="1" w:styleId="CommentSubjectChar">
    <w:name w:val="Comment Subject Char"/>
    <w:link w:val="CommentSubject"/>
    <w:rsid w:val="0050093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9033">
      <w:bodyDiv w:val="1"/>
      <w:marLeft w:val="0"/>
      <w:marRight w:val="0"/>
      <w:marTop w:val="0"/>
      <w:marBottom w:val="0"/>
      <w:divBdr>
        <w:top w:val="none" w:sz="0" w:space="0" w:color="auto"/>
        <w:left w:val="none" w:sz="0" w:space="0" w:color="auto"/>
        <w:bottom w:val="none" w:sz="0" w:space="0" w:color="auto"/>
        <w:right w:val="none" w:sz="0" w:space="0" w:color="auto"/>
      </w:divBdr>
      <w:divsChild>
        <w:div w:id="1818254112">
          <w:marLeft w:val="0"/>
          <w:marRight w:val="0"/>
          <w:marTop w:val="0"/>
          <w:marBottom w:val="0"/>
          <w:divBdr>
            <w:top w:val="none" w:sz="0" w:space="0" w:color="auto"/>
            <w:left w:val="none" w:sz="0" w:space="0" w:color="auto"/>
            <w:bottom w:val="none" w:sz="0" w:space="0" w:color="auto"/>
            <w:right w:val="none" w:sz="0" w:space="0" w:color="auto"/>
          </w:divBdr>
          <w:divsChild>
            <w:div w:id="1829205176">
              <w:marLeft w:val="0"/>
              <w:marRight w:val="0"/>
              <w:marTop w:val="0"/>
              <w:marBottom w:val="0"/>
              <w:divBdr>
                <w:top w:val="single" w:sz="48" w:space="0" w:color="FFD204"/>
                <w:left w:val="single" w:sz="48" w:space="0" w:color="FFD204"/>
                <w:bottom w:val="single" w:sz="48" w:space="0" w:color="FFD204"/>
                <w:right w:val="single" w:sz="48" w:space="0" w:color="FFD204"/>
              </w:divBdr>
              <w:divsChild>
                <w:div w:id="14578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3786">
      <w:bodyDiv w:val="1"/>
      <w:marLeft w:val="0"/>
      <w:marRight w:val="0"/>
      <w:marTop w:val="0"/>
      <w:marBottom w:val="0"/>
      <w:divBdr>
        <w:top w:val="none" w:sz="0" w:space="0" w:color="auto"/>
        <w:left w:val="none" w:sz="0" w:space="0" w:color="auto"/>
        <w:bottom w:val="none" w:sz="0" w:space="0" w:color="auto"/>
        <w:right w:val="none" w:sz="0" w:space="0" w:color="auto"/>
      </w:divBdr>
      <w:divsChild>
        <w:div w:id="696664190">
          <w:marLeft w:val="0"/>
          <w:marRight w:val="0"/>
          <w:marTop w:val="0"/>
          <w:marBottom w:val="0"/>
          <w:divBdr>
            <w:top w:val="none" w:sz="0" w:space="0" w:color="auto"/>
            <w:left w:val="none" w:sz="0" w:space="0" w:color="auto"/>
            <w:bottom w:val="none" w:sz="0" w:space="0" w:color="auto"/>
            <w:right w:val="none" w:sz="0" w:space="0" w:color="auto"/>
          </w:divBdr>
          <w:divsChild>
            <w:div w:id="1729650872">
              <w:marLeft w:val="0"/>
              <w:marRight w:val="0"/>
              <w:marTop w:val="0"/>
              <w:marBottom w:val="0"/>
              <w:divBdr>
                <w:top w:val="single" w:sz="48" w:space="0" w:color="FFD204"/>
                <w:left w:val="single" w:sz="48" w:space="0" w:color="FFD204"/>
                <w:bottom w:val="single" w:sz="48" w:space="0" w:color="FFD204"/>
                <w:right w:val="single" w:sz="48" w:space="0" w:color="FFD204"/>
              </w:divBdr>
              <w:divsChild>
                <w:div w:id="12010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rvena.com/"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rvena.com/"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eresearch.org.nz/"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eernz.org"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http://www.deeresearch.org.nz/"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eernz.org/?id=41"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AAAFF-6DE7-4910-8F14-66E0FF8C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3576</Words>
  <Characters>19293</Characters>
  <Application>Microsoft Office Word</Application>
  <DocSecurity>0</DocSecurity>
  <Lines>160</Lines>
  <Paragraphs>45</Paragraphs>
  <ScaleCrop>false</ScaleCrop>
  <Manager/>
  <Company/>
  <LinksUpToDate>false</LinksUpToDate>
  <CharactersWithSpaces>22824</CharactersWithSpaces>
  <SharedDoc>false</SharedDoc>
  <HyperlinkBase/>
  <HLinks>
    <vt:vector size="36" baseType="variant">
      <vt:variant>
        <vt:i4>3604533</vt:i4>
      </vt:variant>
      <vt:variant>
        <vt:i4>15</vt:i4>
      </vt:variant>
      <vt:variant>
        <vt:i4>0</vt:i4>
      </vt:variant>
      <vt:variant>
        <vt:i4>5</vt:i4>
      </vt:variant>
      <vt:variant>
        <vt:lpwstr>http://www.deernz.org/</vt:lpwstr>
      </vt:variant>
      <vt:variant>
        <vt:lpwstr/>
      </vt:variant>
      <vt:variant>
        <vt:i4>5374042</vt:i4>
      </vt:variant>
      <vt:variant>
        <vt:i4>12</vt:i4>
      </vt:variant>
      <vt:variant>
        <vt:i4>0</vt:i4>
      </vt:variant>
      <vt:variant>
        <vt:i4>5</vt:i4>
      </vt:variant>
      <vt:variant>
        <vt:lpwstr>http://www.deernz.org/?id=41</vt:lpwstr>
      </vt:variant>
      <vt:variant>
        <vt:lpwstr/>
      </vt:variant>
      <vt:variant>
        <vt:i4>3145836</vt:i4>
      </vt:variant>
      <vt:variant>
        <vt:i4>9</vt:i4>
      </vt:variant>
      <vt:variant>
        <vt:i4>0</vt:i4>
      </vt:variant>
      <vt:variant>
        <vt:i4>5</vt:i4>
      </vt:variant>
      <vt:variant>
        <vt:lpwstr>http://www.cervena.com/</vt:lpwstr>
      </vt:variant>
      <vt:variant>
        <vt:lpwstr/>
      </vt:variant>
      <vt:variant>
        <vt:i4>3145836</vt:i4>
      </vt:variant>
      <vt:variant>
        <vt:i4>6</vt:i4>
      </vt:variant>
      <vt:variant>
        <vt:i4>0</vt:i4>
      </vt:variant>
      <vt:variant>
        <vt:i4>5</vt:i4>
      </vt:variant>
      <vt:variant>
        <vt:lpwstr>http://www.cervena.com/</vt:lpwstr>
      </vt:variant>
      <vt:variant>
        <vt:lpwstr/>
      </vt:variant>
      <vt:variant>
        <vt:i4>7929918</vt:i4>
      </vt:variant>
      <vt:variant>
        <vt:i4>3</vt:i4>
      </vt:variant>
      <vt:variant>
        <vt:i4>0</vt:i4>
      </vt:variant>
      <vt:variant>
        <vt:i4>5</vt:i4>
      </vt:variant>
      <vt:variant>
        <vt:lpwstr>http://www.deeresearch.org.nz/</vt:lpwstr>
      </vt:variant>
      <vt:variant>
        <vt:lpwstr/>
      </vt:variant>
      <vt:variant>
        <vt:i4>7929918</vt:i4>
      </vt:variant>
      <vt:variant>
        <vt:i4>0</vt:i4>
      </vt:variant>
      <vt:variant>
        <vt:i4>0</vt:i4>
      </vt:variant>
      <vt:variant>
        <vt:i4>5</vt:i4>
      </vt:variant>
      <vt:variant>
        <vt:lpwstr>http://www.deeresearch.org.nz/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2020-05-06T05:53:00Z</dcterms:created>
  <dcterms:modified xsi:type="dcterms:W3CDTF">2020-05-06T05:53:00Z</dcterms:modified>
  <cp:category/>
</cp:coreProperties>
</file>